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64BF4" w14:textId="77777777" w:rsidR="008601BC" w:rsidRDefault="00704BE8" w:rsidP="00704BE8">
      <w:pPr>
        <w:jc w:val="center"/>
        <w:rPr>
          <w:b/>
          <w:noProof/>
          <w:sz w:val="48"/>
          <w:szCs w:val="48"/>
        </w:rPr>
      </w:pPr>
      <w:r w:rsidRPr="00704BE8">
        <w:rPr>
          <w:b/>
          <w:noProof/>
          <w:sz w:val="48"/>
          <w:szCs w:val="48"/>
          <w:u w:val="single"/>
        </w:rPr>
        <w:t>Unit 7</w:t>
      </w:r>
      <w:r w:rsidRPr="00704BE8">
        <w:rPr>
          <w:b/>
          <w:noProof/>
          <w:sz w:val="48"/>
          <w:szCs w:val="48"/>
        </w:rPr>
        <w:t>: Cong</w:t>
      </w:r>
      <w:r>
        <w:rPr>
          <w:b/>
          <w:noProof/>
          <w:sz w:val="48"/>
          <w:szCs w:val="48"/>
        </w:rPr>
        <w:t>r</w:t>
      </w:r>
      <w:r w:rsidRPr="00704BE8">
        <w:rPr>
          <w:b/>
          <w:noProof/>
          <w:sz w:val="48"/>
          <w:szCs w:val="48"/>
        </w:rPr>
        <w:t>u</w:t>
      </w:r>
      <w:r>
        <w:rPr>
          <w:b/>
          <w:noProof/>
          <w:sz w:val="48"/>
          <w:szCs w:val="48"/>
        </w:rPr>
        <w:t>e</w:t>
      </w:r>
      <w:r w:rsidRPr="00704BE8">
        <w:rPr>
          <w:b/>
          <w:noProof/>
          <w:sz w:val="48"/>
          <w:szCs w:val="48"/>
        </w:rPr>
        <w:t>nce and Similarity</w:t>
      </w:r>
      <w:r>
        <w:rPr>
          <w:b/>
          <w:noProof/>
          <w:sz w:val="48"/>
          <w:szCs w:val="48"/>
        </w:rPr>
        <w:t xml:space="preserve"> Part 1</w:t>
      </w:r>
    </w:p>
    <w:p w14:paraId="3EDCC68D" w14:textId="77777777" w:rsidR="00FD7DFF" w:rsidRPr="00FD7DFF" w:rsidRDefault="00FD7DFF" w:rsidP="00FD7DFF">
      <w:pPr>
        <w:spacing w:after="0" w:line="240" w:lineRule="auto"/>
        <w:rPr>
          <w:rFonts w:ascii="Times New Roman" w:eastAsia="Times New Roman" w:hAnsi="Times New Roman" w:cs="Times New Roman"/>
          <w:b/>
          <w:sz w:val="24"/>
          <w:szCs w:val="24"/>
        </w:rPr>
      </w:pPr>
      <w:r w:rsidRPr="00FD7DFF">
        <w:rPr>
          <w:rFonts w:ascii="Times New Roman" w:eastAsia="Times New Roman" w:hAnsi="Times New Roman" w:cs="Times New Roman"/>
          <w:b/>
          <w:sz w:val="24"/>
          <w:szCs w:val="24"/>
          <w:highlight w:val="yellow"/>
        </w:rPr>
        <w:t>State Standards:</w:t>
      </w:r>
    </w:p>
    <w:p w14:paraId="36B9F32E" w14:textId="77777777" w:rsidR="00FD7DFF" w:rsidRPr="00FD7DFF" w:rsidRDefault="00FD7DFF" w:rsidP="00FD7DFF">
      <w:pPr>
        <w:pStyle w:val="ListParagraph"/>
        <w:numPr>
          <w:ilvl w:val="0"/>
          <w:numId w:val="8"/>
        </w:numPr>
        <w:spacing w:after="0" w:line="240" w:lineRule="auto"/>
        <w:rPr>
          <w:rFonts w:ascii="Times New Roman" w:eastAsia="Times New Roman" w:hAnsi="Times New Roman" w:cs="Times New Roman"/>
          <w:sz w:val="18"/>
          <w:szCs w:val="18"/>
        </w:rPr>
      </w:pPr>
      <w:r w:rsidRPr="00FD7DFF">
        <w:rPr>
          <w:rFonts w:ascii="Arial" w:eastAsia="Times New Roman" w:hAnsi="Arial" w:cs="Arial"/>
          <w:b/>
          <w:bCs/>
          <w:color w:val="333333"/>
          <w:sz w:val="18"/>
          <w:szCs w:val="18"/>
        </w:rPr>
        <w:t>NC.M2.G-CO.6:</w:t>
      </w:r>
      <w:r w:rsidRPr="00FD7DFF">
        <w:rPr>
          <w:rFonts w:ascii="Arial" w:eastAsia="Times New Roman" w:hAnsi="Arial" w:cs="Arial"/>
          <w:color w:val="333333"/>
          <w:sz w:val="18"/>
          <w:szCs w:val="18"/>
          <w:shd w:val="clear" w:color="auto" w:fill="FFFFFF"/>
        </w:rPr>
        <w:t> Determine whether two figures are congruent by specifying a rigid motion or sequence of rigid motions that will transform one figure onto the other.</w:t>
      </w:r>
    </w:p>
    <w:p w14:paraId="16B2EB07" w14:textId="77777777" w:rsidR="00FD7DFF" w:rsidRPr="00FD7DFF" w:rsidRDefault="00FD7DFF" w:rsidP="00FD7DFF">
      <w:pPr>
        <w:pStyle w:val="ListParagraph"/>
        <w:numPr>
          <w:ilvl w:val="0"/>
          <w:numId w:val="8"/>
        </w:numPr>
        <w:spacing w:after="0" w:line="240" w:lineRule="auto"/>
        <w:rPr>
          <w:rFonts w:ascii="Times New Roman" w:eastAsia="Times New Roman" w:hAnsi="Times New Roman" w:cs="Times New Roman"/>
          <w:sz w:val="18"/>
          <w:szCs w:val="18"/>
        </w:rPr>
      </w:pPr>
      <w:r w:rsidRPr="00FD7DFF">
        <w:rPr>
          <w:rFonts w:ascii="Arial" w:eastAsia="Times New Roman" w:hAnsi="Arial" w:cs="Arial"/>
          <w:b/>
          <w:bCs/>
          <w:color w:val="333333"/>
          <w:sz w:val="18"/>
          <w:szCs w:val="18"/>
        </w:rPr>
        <w:t>NC.M2.G-CO.7:</w:t>
      </w:r>
      <w:r w:rsidRPr="00FD7DFF">
        <w:rPr>
          <w:rFonts w:ascii="Arial" w:eastAsia="Times New Roman" w:hAnsi="Arial" w:cs="Arial"/>
          <w:color w:val="333333"/>
          <w:sz w:val="18"/>
          <w:szCs w:val="18"/>
          <w:shd w:val="clear" w:color="auto" w:fill="FFFFFF"/>
        </w:rPr>
        <w:t> Use the properties of rigid motions to show that two triangles are congruent if and only if corresponding pairs of sides and corresponding pairs of angles are congruent.</w:t>
      </w:r>
    </w:p>
    <w:p w14:paraId="68EF31AC" w14:textId="77777777" w:rsidR="00FD7DFF" w:rsidRPr="00FD7DFF" w:rsidRDefault="00FD7DFF" w:rsidP="00FD7DFF">
      <w:pPr>
        <w:pStyle w:val="ListParagraph"/>
        <w:numPr>
          <w:ilvl w:val="0"/>
          <w:numId w:val="8"/>
        </w:numPr>
        <w:spacing w:after="0" w:line="240" w:lineRule="auto"/>
        <w:rPr>
          <w:rFonts w:ascii="Times New Roman" w:eastAsia="Times New Roman" w:hAnsi="Times New Roman" w:cs="Times New Roman"/>
          <w:sz w:val="18"/>
          <w:szCs w:val="18"/>
        </w:rPr>
      </w:pPr>
      <w:r w:rsidRPr="00FD7DFF">
        <w:rPr>
          <w:rFonts w:ascii="Arial" w:eastAsia="Times New Roman" w:hAnsi="Arial" w:cs="Arial"/>
          <w:b/>
          <w:bCs/>
          <w:color w:val="333333"/>
          <w:sz w:val="18"/>
          <w:szCs w:val="18"/>
        </w:rPr>
        <w:t>NC.M2.G-CO.8:</w:t>
      </w:r>
      <w:r w:rsidRPr="00FD7DFF">
        <w:rPr>
          <w:rFonts w:ascii="Arial" w:eastAsia="Times New Roman" w:hAnsi="Arial" w:cs="Arial"/>
          <w:color w:val="333333"/>
          <w:sz w:val="18"/>
          <w:szCs w:val="18"/>
          <w:shd w:val="clear" w:color="auto" w:fill="FFFFFF"/>
        </w:rPr>
        <w:t> Use congruence in terms of rigid motion. Justify the ASA, SAS, and SSS criteria for triangle congruence. Use criteria for triangle congruence (ASA, SAS, SSS, HL) to determine whether two triangles are congruent.</w:t>
      </w:r>
    </w:p>
    <w:p w14:paraId="3B519449" w14:textId="77777777" w:rsidR="00FD7DFF" w:rsidRPr="00FD7DFF" w:rsidRDefault="00FD7DFF" w:rsidP="00FD7DFF">
      <w:pPr>
        <w:pStyle w:val="ListParagraph"/>
        <w:numPr>
          <w:ilvl w:val="0"/>
          <w:numId w:val="8"/>
        </w:numPr>
        <w:spacing w:after="0" w:line="240" w:lineRule="auto"/>
        <w:rPr>
          <w:rFonts w:ascii="Arial" w:eastAsia="Times New Roman" w:hAnsi="Arial" w:cs="Arial"/>
          <w:color w:val="333333"/>
          <w:sz w:val="18"/>
          <w:szCs w:val="18"/>
        </w:rPr>
      </w:pPr>
      <w:r w:rsidRPr="00FD7DFF">
        <w:rPr>
          <w:rFonts w:ascii="Arial" w:eastAsia="Times New Roman" w:hAnsi="Arial" w:cs="Arial"/>
          <w:b/>
          <w:bCs/>
          <w:color w:val="333333"/>
          <w:sz w:val="18"/>
          <w:szCs w:val="18"/>
        </w:rPr>
        <w:t>NC.M2.G-CO.9: </w:t>
      </w:r>
      <w:r w:rsidRPr="00FD7DFF">
        <w:rPr>
          <w:rFonts w:ascii="Arial" w:eastAsia="Times New Roman" w:hAnsi="Arial" w:cs="Arial"/>
          <w:color w:val="333333"/>
          <w:sz w:val="18"/>
          <w:szCs w:val="18"/>
        </w:rPr>
        <w:t>Prove theorems about lines and angles and use them to prove relationships in geometric figures.</w:t>
      </w:r>
    </w:p>
    <w:p w14:paraId="43B29793" w14:textId="77777777" w:rsidR="00FD7DFF" w:rsidRPr="00FD7DFF" w:rsidRDefault="00FD7DFF" w:rsidP="00FD7DFF">
      <w:pPr>
        <w:pStyle w:val="ListParagraph"/>
        <w:numPr>
          <w:ilvl w:val="0"/>
          <w:numId w:val="8"/>
        </w:numPr>
        <w:spacing w:after="0" w:line="255" w:lineRule="atLeast"/>
        <w:rPr>
          <w:rFonts w:ascii="Times New Roman" w:eastAsia="Times New Roman" w:hAnsi="Times New Roman" w:cs="Times New Roman"/>
          <w:sz w:val="18"/>
          <w:szCs w:val="18"/>
        </w:rPr>
      </w:pPr>
      <w:r w:rsidRPr="00FD7DFF">
        <w:rPr>
          <w:rFonts w:ascii="Arial" w:eastAsia="Times New Roman" w:hAnsi="Arial" w:cs="Arial"/>
          <w:b/>
          <w:bCs/>
          <w:color w:val="333333"/>
          <w:sz w:val="18"/>
          <w:szCs w:val="18"/>
        </w:rPr>
        <w:t>NC.M2.G-CO.10: </w:t>
      </w:r>
      <w:r w:rsidRPr="00FD7DFF">
        <w:rPr>
          <w:rFonts w:ascii="Arial" w:eastAsia="Times New Roman" w:hAnsi="Arial" w:cs="Arial"/>
          <w:color w:val="333333"/>
          <w:sz w:val="18"/>
          <w:szCs w:val="18"/>
        </w:rPr>
        <w:t>Prove theorems about triangles and use them to prove relationships in geometric figures.</w:t>
      </w:r>
    </w:p>
    <w:p w14:paraId="356DC130" w14:textId="77777777" w:rsidR="00FD7DFF" w:rsidRPr="00FD7DFF" w:rsidRDefault="00FD7DFF" w:rsidP="00FD7DFF">
      <w:pPr>
        <w:pStyle w:val="ListParagraph"/>
        <w:numPr>
          <w:ilvl w:val="0"/>
          <w:numId w:val="8"/>
        </w:numPr>
        <w:spacing w:after="0" w:line="240" w:lineRule="auto"/>
        <w:rPr>
          <w:rFonts w:ascii="Times New Roman" w:eastAsia="Times New Roman" w:hAnsi="Times New Roman" w:cs="Times New Roman"/>
          <w:sz w:val="18"/>
          <w:szCs w:val="18"/>
        </w:rPr>
      </w:pPr>
      <w:r w:rsidRPr="00FD7DFF">
        <w:rPr>
          <w:rFonts w:ascii="Arial" w:eastAsia="Times New Roman" w:hAnsi="Arial" w:cs="Arial"/>
          <w:b/>
          <w:bCs/>
          <w:color w:val="333333"/>
          <w:sz w:val="18"/>
          <w:szCs w:val="18"/>
        </w:rPr>
        <w:t>NC.M2.G-SRT.3: </w:t>
      </w:r>
      <w:r w:rsidRPr="00FD7DFF">
        <w:rPr>
          <w:rFonts w:ascii="Arial" w:eastAsia="Times New Roman" w:hAnsi="Arial" w:cs="Arial"/>
          <w:color w:val="333333"/>
          <w:sz w:val="18"/>
          <w:szCs w:val="18"/>
          <w:shd w:val="clear" w:color="auto" w:fill="FFFFFF"/>
        </w:rPr>
        <w:t>Use transformations (rigid motions and dilations) to justify the AA criterion for triangle similarity.</w:t>
      </w:r>
    </w:p>
    <w:p w14:paraId="4E991FA9" w14:textId="77777777" w:rsidR="00FD7DFF" w:rsidRPr="00FD7DFF" w:rsidRDefault="00FD7DFF" w:rsidP="00FD7DFF">
      <w:pPr>
        <w:pStyle w:val="ListParagraph"/>
        <w:numPr>
          <w:ilvl w:val="0"/>
          <w:numId w:val="8"/>
        </w:numPr>
        <w:spacing w:after="0" w:line="240" w:lineRule="auto"/>
        <w:rPr>
          <w:rFonts w:ascii="Times New Roman" w:eastAsia="Times New Roman" w:hAnsi="Times New Roman" w:cs="Times New Roman"/>
          <w:sz w:val="18"/>
          <w:szCs w:val="18"/>
        </w:rPr>
      </w:pPr>
      <w:r w:rsidRPr="00FD7DFF">
        <w:rPr>
          <w:rFonts w:ascii="Arial" w:eastAsia="Times New Roman" w:hAnsi="Arial" w:cs="Arial"/>
          <w:b/>
          <w:bCs/>
          <w:color w:val="333333"/>
          <w:sz w:val="18"/>
          <w:szCs w:val="18"/>
        </w:rPr>
        <w:t>NC.M2.G-SRT.4: </w:t>
      </w:r>
      <w:r w:rsidRPr="00FD7DFF">
        <w:rPr>
          <w:rFonts w:ascii="Arial" w:eastAsia="Times New Roman" w:hAnsi="Arial" w:cs="Arial"/>
          <w:color w:val="333333"/>
          <w:sz w:val="18"/>
          <w:szCs w:val="18"/>
        </w:rPr>
        <w:t>Use similarity to solve problems and to prove theorems about triangles. Use theorems about triangles to prove relationships in geometric figures.</w:t>
      </w:r>
    </w:p>
    <w:p w14:paraId="63606C56" w14:textId="77777777" w:rsidR="00FD7DFF" w:rsidRPr="00FD7DFF" w:rsidRDefault="00FD7DFF" w:rsidP="00FD7DFF">
      <w:pPr>
        <w:pStyle w:val="ListParagraph"/>
        <w:spacing w:after="0" w:line="240" w:lineRule="auto"/>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2065"/>
        <w:gridCol w:w="5128"/>
        <w:gridCol w:w="3597"/>
      </w:tblGrid>
      <w:tr w:rsidR="00704BE8" w14:paraId="3E528612" w14:textId="77777777" w:rsidTr="000D0241">
        <w:tc>
          <w:tcPr>
            <w:tcW w:w="2065" w:type="dxa"/>
            <w:vAlign w:val="center"/>
          </w:tcPr>
          <w:p w14:paraId="05290633" w14:textId="77777777" w:rsidR="00704BE8" w:rsidRPr="00704BE8" w:rsidRDefault="00704BE8" w:rsidP="000D0241">
            <w:pPr>
              <w:jc w:val="center"/>
              <w:rPr>
                <w:noProof/>
                <w:sz w:val="24"/>
                <w:szCs w:val="24"/>
              </w:rPr>
            </w:pPr>
            <w:r w:rsidRPr="00704BE8">
              <w:rPr>
                <w:noProof/>
                <w:sz w:val="24"/>
                <w:szCs w:val="24"/>
              </w:rPr>
              <w:t>Day 1:</w:t>
            </w:r>
          </w:p>
          <w:p w14:paraId="11DF75AC" w14:textId="77777777" w:rsidR="00704BE8" w:rsidRPr="00704BE8" w:rsidRDefault="00AA5AA5" w:rsidP="003F7B8E">
            <w:pPr>
              <w:jc w:val="center"/>
              <w:rPr>
                <w:noProof/>
                <w:sz w:val="24"/>
                <w:szCs w:val="24"/>
              </w:rPr>
            </w:pPr>
            <w:r>
              <w:rPr>
                <w:noProof/>
                <w:sz w:val="24"/>
                <w:szCs w:val="24"/>
              </w:rPr>
              <w:t>Tues, Apr</w:t>
            </w:r>
            <w:r w:rsidR="004478ED">
              <w:rPr>
                <w:noProof/>
                <w:sz w:val="24"/>
                <w:szCs w:val="24"/>
              </w:rPr>
              <w:t>. 2</w:t>
            </w:r>
            <w:r>
              <w:rPr>
                <w:noProof/>
                <w:sz w:val="24"/>
                <w:szCs w:val="24"/>
              </w:rPr>
              <w:t>4</w:t>
            </w:r>
            <w:r w:rsidR="004478ED" w:rsidRPr="004478ED">
              <w:rPr>
                <w:noProof/>
                <w:sz w:val="24"/>
                <w:szCs w:val="24"/>
                <w:vertAlign w:val="superscript"/>
              </w:rPr>
              <w:t>th</w:t>
            </w:r>
            <w:r w:rsidR="004478ED">
              <w:rPr>
                <w:noProof/>
                <w:sz w:val="24"/>
                <w:szCs w:val="24"/>
              </w:rPr>
              <w:t xml:space="preserve"> </w:t>
            </w:r>
            <w:r w:rsidR="003F7B8E">
              <w:rPr>
                <w:noProof/>
                <w:sz w:val="24"/>
                <w:szCs w:val="24"/>
              </w:rPr>
              <w:t xml:space="preserve"> </w:t>
            </w:r>
          </w:p>
        </w:tc>
        <w:tc>
          <w:tcPr>
            <w:tcW w:w="5128" w:type="dxa"/>
            <w:vAlign w:val="center"/>
          </w:tcPr>
          <w:p w14:paraId="44B2023A" w14:textId="77777777" w:rsidR="00704BE8" w:rsidRPr="00704BE8" w:rsidRDefault="00704BE8" w:rsidP="000D0241">
            <w:pPr>
              <w:jc w:val="center"/>
              <w:rPr>
                <w:noProof/>
                <w:sz w:val="24"/>
                <w:szCs w:val="24"/>
              </w:rPr>
            </w:pPr>
            <w:r>
              <w:rPr>
                <w:noProof/>
                <w:sz w:val="24"/>
                <w:szCs w:val="24"/>
              </w:rPr>
              <w:t>Intro to Proofs (Vocab Day)</w:t>
            </w:r>
          </w:p>
        </w:tc>
        <w:tc>
          <w:tcPr>
            <w:tcW w:w="3597" w:type="dxa"/>
            <w:vAlign w:val="center"/>
          </w:tcPr>
          <w:p w14:paraId="7C0C547E" w14:textId="77777777" w:rsidR="00560FF8" w:rsidRDefault="00560FF8" w:rsidP="000D0241">
            <w:pPr>
              <w:jc w:val="center"/>
              <w:rPr>
                <w:noProof/>
                <w:sz w:val="24"/>
                <w:szCs w:val="24"/>
              </w:rPr>
            </w:pPr>
          </w:p>
          <w:p w14:paraId="0012556C" w14:textId="77777777" w:rsidR="00704BE8" w:rsidRDefault="00A31EDB" w:rsidP="000D0241">
            <w:pPr>
              <w:jc w:val="center"/>
              <w:rPr>
                <w:noProof/>
                <w:sz w:val="24"/>
                <w:szCs w:val="24"/>
              </w:rPr>
            </w:pPr>
            <w:r>
              <w:rPr>
                <w:noProof/>
                <w:sz w:val="24"/>
                <w:szCs w:val="24"/>
              </w:rPr>
              <w:t>Make vocab cards for each word with pictures</w:t>
            </w:r>
          </w:p>
          <w:p w14:paraId="5A63B639" w14:textId="77777777" w:rsidR="000D0241" w:rsidRPr="00704BE8" w:rsidRDefault="000D0241" w:rsidP="000D0241">
            <w:pPr>
              <w:jc w:val="center"/>
              <w:rPr>
                <w:noProof/>
                <w:sz w:val="24"/>
                <w:szCs w:val="24"/>
              </w:rPr>
            </w:pPr>
          </w:p>
        </w:tc>
      </w:tr>
      <w:tr w:rsidR="00704BE8" w14:paraId="74E400FE" w14:textId="77777777" w:rsidTr="000D0241">
        <w:tc>
          <w:tcPr>
            <w:tcW w:w="2065" w:type="dxa"/>
            <w:vAlign w:val="center"/>
          </w:tcPr>
          <w:p w14:paraId="7EEE2E16" w14:textId="77777777" w:rsidR="00704BE8" w:rsidRDefault="00704BE8" w:rsidP="000D0241">
            <w:pPr>
              <w:jc w:val="center"/>
              <w:rPr>
                <w:noProof/>
                <w:sz w:val="24"/>
                <w:szCs w:val="24"/>
              </w:rPr>
            </w:pPr>
            <w:r>
              <w:rPr>
                <w:noProof/>
                <w:sz w:val="24"/>
                <w:szCs w:val="24"/>
              </w:rPr>
              <w:t>Day 2:</w:t>
            </w:r>
          </w:p>
          <w:p w14:paraId="126B021F" w14:textId="77777777" w:rsidR="003F7B8E" w:rsidRPr="00704BE8" w:rsidRDefault="00AA5AA5" w:rsidP="003F7B8E">
            <w:pPr>
              <w:jc w:val="center"/>
              <w:rPr>
                <w:noProof/>
                <w:sz w:val="24"/>
                <w:szCs w:val="24"/>
              </w:rPr>
            </w:pPr>
            <w:r>
              <w:rPr>
                <w:noProof/>
                <w:sz w:val="24"/>
                <w:szCs w:val="24"/>
              </w:rPr>
              <w:t>Wed, Apr</w:t>
            </w:r>
            <w:r w:rsidR="004478ED">
              <w:rPr>
                <w:noProof/>
                <w:sz w:val="24"/>
                <w:szCs w:val="24"/>
              </w:rPr>
              <w:t>. 2</w:t>
            </w:r>
            <w:r>
              <w:rPr>
                <w:noProof/>
                <w:sz w:val="24"/>
                <w:szCs w:val="24"/>
              </w:rPr>
              <w:t>5</w:t>
            </w:r>
            <w:r w:rsidRPr="00AA5AA5">
              <w:rPr>
                <w:noProof/>
                <w:sz w:val="24"/>
                <w:szCs w:val="24"/>
                <w:vertAlign w:val="superscript"/>
              </w:rPr>
              <w:t>th</w:t>
            </w:r>
            <w:r>
              <w:rPr>
                <w:noProof/>
                <w:sz w:val="24"/>
                <w:szCs w:val="24"/>
              </w:rPr>
              <w:t xml:space="preserve"> </w:t>
            </w:r>
            <w:r w:rsidR="004478ED">
              <w:rPr>
                <w:noProof/>
                <w:sz w:val="24"/>
                <w:szCs w:val="24"/>
              </w:rPr>
              <w:t xml:space="preserve"> </w:t>
            </w:r>
            <w:r w:rsidR="003F7B8E">
              <w:rPr>
                <w:noProof/>
                <w:sz w:val="24"/>
                <w:szCs w:val="24"/>
              </w:rPr>
              <w:t xml:space="preserve"> </w:t>
            </w:r>
          </w:p>
        </w:tc>
        <w:tc>
          <w:tcPr>
            <w:tcW w:w="5128" w:type="dxa"/>
            <w:vAlign w:val="center"/>
          </w:tcPr>
          <w:p w14:paraId="2E3D2A1E" w14:textId="77777777" w:rsidR="00704BE8" w:rsidRPr="00704BE8" w:rsidRDefault="00704BE8" w:rsidP="000D0241">
            <w:pPr>
              <w:jc w:val="center"/>
              <w:rPr>
                <w:noProof/>
                <w:sz w:val="24"/>
                <w:szCs w:val="24"/>
              </w:rPr>
            </w:pPr>
            <w:r>
              <w:rPr>
                <w:noProof/>
                <w:sz w:val="24"/>
                <w:szCs w:val="24"/>
              </w:rPr>
              <w:t>Parallel Lines &amp; Angle Relationships</w:t>
            </w:r>
          </w:p>
        </w:tc>
        <w:tc>
          <w:tcPr>
            <w:tcW w:w="3597" w:type="dxa"/>
            <w:vAlign w:val="center"/>
          </w:tcPr>
          <w:p w14:paraId="7B8585FB" w14:textId="77777777" w:rsidR="00560FF8" w:rsidRDefault="00560FF8" w:rsidP="000D0241">
            <w:pPr>
              <w:jc w:val="center"/>
              <w:rPr>
                <w:noProof/>
                <w:sz w:val="24"/>
                <w:szCs w:val="24"/>
              </w:rPr>
            </w:pPr>
          </w:p>
          <w:p w14:paraId="4C71DA28" w14:textId="77777777" w:rsidR="00704BE8" w:rsidRDefault="00704BE8" w:rsidP="000D0241">
            <w:pPr>
              <w:jc w:val="center"/>
              <w:rPr>
                <w:noProof/>
                <w:sz w:val="24"/>
                <w:szCs w:val="24"/>
              </w:rPr>
            </w:pPr>
            <w:r>
              <w:rPr>
                <w:noProof/>
                <w:sz w:val="24"/>
                <w:szCs w:val="24"/>
              </w:rPr>
              <w:t>HW 7-2</w:t>
            </w:r>
          </w:p>
          <w:p w14:paraId="46CB00A1" w14:textId="77777777" w:rsidR="000D0241" w:rsidRPr="00704BE8" w:rsidRDefault="000D0241" w:rsidP="000D0241">
            <w:pPr>
              <w:jc w:val="center"/>
              <w:rPr>
                <w:noProof/>
                <w:sz w:val="24"/>
                <w:szCs w:val="24"/>
              </w:rPr>
            </w:pPr>
          </w:p>
        </w:tc>
      </w:tr>
      <w:tr w:rsidR="00704BE8" w14:paraId="1BD98AA3" w14:textId="77777777" w:rsidTr="000D0241">
        <w:tc>
          <w:tcPr>
            <w:tcW w:w="2065" w:type="dxa"/>
            <w:vAlign w:val="center"/>
          </w:tcPr>
          <w:p w14:paraId="6A070EAD" w14:textId="77777777" w:rsidR="00704BE8" w:rsidRDefault="00704BE8" w:rsidP="000D0241">
            <w:pPr>
              <w:jc w:val="center"/>
              <w:rPr>
                <w:noProof/>
                <w:sz w:val="24"/>
                <w:szCs w:val="24"/>
              </w:rPr>
            </w:pPr>
            <w:r>
              <w:rPr>
                <w:noProof/>
                <w:sz w:val="24"/>
                <w:szCs w:val="24"/>
              </w:rPr>
              <w:t>Day 3:</w:t>
            </w:r>
          </w:p>
          <w:p w14:paraId="2BCAED2C" w14:textId="77777777" w:rsidR="00704BE8" w:rsidRPr="00704BE8" w:rsidRDefault="00AA5AA5" w:rsidP="004478ED">
            <w:pPr>
              <w:jc w:val="center"/>
              <w:rPr>
                <w:noProof/>
                <w:sz w:val="24"/>
                <w:szCs w:val="24"/>
              </w:rPr>
            </w:pPr>
            <w:r>
              <w:rPr>
                <w:noProof/>
                <w:sz w:val="24"/>
                <w:szCs w:val="24"/>
              </w:rPr>
              <w:t>Thurs</w:t>
            </w:r>
            <w:r w:rsidR="003F7B8E">
              <w:rPr>
                <w:noProof/>
                <w:sz w:val="24"/>
                <w:szCs w:val="24"/>
              </w:rPr>
              <w:t xml:space="preserve">. </w:t>
            </w:r>
            <w:r>
              <w:rPr>
                <w:noProof/>
                <w:sz w:val="24"/>
                <w:szCs w:val="24"/>
              </w:rPr>
              <w:t>Apr</w:t>
            </w:r>
            <w:r w:rsidR="004478ED">
              <w:rPr>
                <w:noProof/>
                <w:sz w:val="24"/>
                <w:szCs w:val="24"/>
              </w:rPr>
              <w:t>. 2</w:t>
            </w:r>
            <w:r>
              <w:rPr>
                <w:noProof/>
                <w:sz w:val="24"/>
                <w:szCs w:val="24"/>
              </w:rPr>
              <w:t>6</w:t>
            </w:r>
            <w:r w:rsidR="004478ED" w:rsidRPr="004478ED">
              <w:rPr>
                <w:noProof/>
                <w:sz w:val="24"/>
                <w:szCs w:val="24"/>
                <w:vertAlign w:val="superscript"/>
              </w:rPr>
              <w:t>th</w:t>
            </w:r>
            <w:r w:rsidR="004478ED">
              <w:rPr>
                <w:noProof/>
                <w:sz w:val="24"/>
                <w:szCs w:val="24"/>
              </w:rPr>
              <w:t xml:space="preserve"> </w:t>
            </w:r>
            <w:r w:rsidR="003F7B8E">
              <w:rPr>
                <w:noProof/>
                <w:sz w:val="24"/>
                <w:szCs w:val="24"/>
              </w:rPr>
              <w:t xml:space="preserve"> </w:t>
            </w:r>
          </w:p>
        </w:tc>
        <w:tc>
          <w:tcPr>
            <w:tcW w:w="5128" w:type="dxa"/>
            <w:vAlign w:val="center"/>
          </w:tcPr>
          <w:p w14:paraId="22F98129" w14:textId="77777777" w:rsidR="006B4945" w:rsidRDefault="006B4945" w:rsidP="000D0241">
            <w:pPr>
              <w:jc w:val="center"/>
              <w:rPr>
                <w:b/>
                <w:noProof/>
                <w:sz w:val="24"/>
                <w:szCs w:val="24"/>
              </w:rPr>
            </w:pPr>
          </w:p>
          <w:p w14:paraId="58DCC302" w14:textId="77777777" w:rsidR="006B4945" w:rsidRPr="006B4945" w:rsidRDefault="006B4945" w:rsidP="000D0241">
            <w:pPr>
              <w:jc w:val="center"/>
              <w:rPr>
                <w:b/>
                <w:noProof/>
                <w:sz w:val="24"/>
                <w:szCs w:val="24"/>
              </w:rPr>
            </w:pPr>
            <w:r w:rsidRPr="006B4945">
              <w:rPr>
                <w:b/>
                <w:noProof/>
                <w:sz w:val="24"/>
                <w:szCs w:val="24"/>
                <w:highlight w:val="yellow"/>
              </w:rPr>
              <w:t>Vocab Quiz</w:t>
            </w:r>
          </w:p>
          <w:p w14:paraId="2831F7A6" w14:textId="77777777" w:rsidR="00704BE8" w:rsidRDefault="00704BE8" w:rsidP="006B4945">
            <w:pPr>
              <w:rPr>
                <w:noProof/>
                <w:sz w:val="24"/>
                <w:szCs w:val="24"/>
              </w:rPr>
            </w:pPr>
            <w:r>
              <w:rPr>
                <w:noProof/>
                <w:sz w:val="24"/>
                <w:szCs w:val="24"/>
              </w:rPr>
              <w:t>Triangle Sum Theorem &amp; Exterior Angle Theorem</w:t>
            </w:r>
          </w:p>
          <w:p w14:paraId="1FF65F91" w14:textId="77777777" w:rsidR="006B4945" w:rsidRPr="00704BE8" w:rsidRDefault="006B4945" w:rsidP="006B4945">
            <w:pPr>
              <w:rPr>
                <w:noProof/>
                <w:sz w:val="24"/>
                <w:szCs w:val="24"/>
              </w:rPr>
            </w:pPr>
          </w:p>
        </w:tc>
        <w:tc>
          <w:tcPr>
            <w:tcW w:w="3597" w:type="dxa"/>
            <w:vAlign w:val="center"/>
          </w:tcPr>
          <w:p w14:paraId="49BD035C" w14:textId="77777777" w:rsidR="000D0241" w:rsidRDefault="000D0241" w:rsidP="000D0241">
            <w:pPr>
              <w:jc w:val="center"/>
              <w:rPr>
                <w:noProof/>
                <w:sz w:val="24"/>
                <w:szCs w:val="24"/>
              </w:rPr>
            </w:pPr>
          </w:p>
          <w:p w14:paraId="7336B769" w14:textId="77777777" w:rsidR="00704BE8" w:rsidRDefault="000D0241" w:rsidP="000D0241">
            <w:pPr>
              <w:jc w:val="center"/>
              <w:rPr>
                <w:noProof/>
                <w:sz w:val="24"/>
                <w:szCs w:val="24"/>
              </w:rPr>
            </w:pPr>
            <w:r>
              <w:rPr>
                <w:noProof/>
                <w:sz w:val="24"/>
                <w:szCs w:val="24"/>
              </w:rPr>
              <w:t>H</w:t>
            </w:r>
            <w:r w:rsidR="00704BE8">
              <w:rPr>
                <w:noProof/>
                <w:sz w:val="24"/>
                <w:szCs w:val="24"/>
              </w:rPr>
              <w:t>W 7-3</w:t>
            </w:r>
          </w:p>
          <w:p w14:paraId="152732EE" w14:textId="77777777" w:rsidR="000D0241" w:rsidRPr="00704BE8" w:rsidRDefault="000D0241" w:rsidP="000D0241">
            <w:pPr>
              <w:jc w:val="center"/>
              <w:rPr>
                <w:noProof/>
                <w:sz w:val="24"/>
                <w:szCs w:val="24"/>
              </w:rPr>
            </w:pPr>
          </w:p>
        </w:tc>
      </w:tr>
      <w:tr w:rsidR="00704BE8" w14:paraId="39EFB553" w14:textId="77777777" w:rsidTr="000D0241">
        <w:tc>
          <w:tcPr>
            <w:tcW w:w="2065" w:type="dxa"/>
            <w:vAlign w:val="center"/>
          </w:tcPr>
          <w:p w14:paraId="03A84F35" w14:textId="77777777" w:rsidR="00704BE8" w:rsidRDefault="00704BE8" w:rsidP="000D0241">
            <w:pPr>
              <w:jc w:val="center"/>
              <w:rPr>
                <w:noProof/>
                <w:sz w:val="24"/>
                <w:szCs w:val="24"/>
              </w:rPr>
            </w:pPr>
            <w:r>
              <w:rPr>
                <w:noProof/>
                <w:sz w:val="24"/>
                <w:szCs w:val="24"/>
              </w:rPr>
              <w:t>Day 4:</w:t>
            </w:r>
          </w:p>
          <w:p w14:paraId="6AF35C5F" w14:textId="77777777" w:rsidR="00704BE8" w:rsidRPr="00704BE8" w:rsidRDefault="00AA5AA5" w:rsidP="004478ED">
            <w:pPr>
              <w:jc w:val="center"/>
              <w:rPr>
                <w:noProof/>
                <w:sz w:val="24"/>
                <w:szCs w:val="24"/>
              </w:rPr>
            </w:pPr>
            <w:r>
              <w:rPr>
                <w:noProof/>
                <w:sz w:val="24"/>
                <w:szCs w:val="24"/>
              </w:rPr>
              <w:t>Fri</w:t>
            </w:r>
            <w:r w:rsidR="003F7B8E">
              <w:rPr>
                <w:noProof/>
                <w:sz w:val="24"/>
                <w:szCs w:val="24"/>
              </w:rPr>
              <w:t xml:space="preserve">. </w:t>
            </w:r>
            <w:r>
              <w:rPr>
                <w:noProof/>
                <w:sz w:val="24"/>
                <w:szCs w:val="24"/>
              </w:rPr>
              <w:t>Apr</w:t>
            </w:r>
            <w:r w:rsidR="004478ED">
              <w:rPr>
                <w:noProof/>
                <w:sz w:val="24"/>
                <w:szCs w:val="24"/>
              </w:rPr>
              <w:t>. 2</w:t>
            </w:r>
            <w:r>
              <w:rPr>
                <w:noProof/>
                <w:sz w:val="24"/>
                <w:szCs w:val="24"/>
              </w:rPr>
              <w:t>7</w:t>
            </w:r>
            <w:r w:rsidR="004478ED" w:rsidRPr="004478ED">
              <w:rPr>
                <w:noProof/>
                <w:sz w:val="24"/>
                <w:szCs w:val="24"/>
                <w:vertAlign w:val="superscript"/>
              </w:rPr>
              <w:t>th</w:t>
            </w:r>
            <w:r w:rsidR="004478ED">
              <w:rPr>
                <w:noProof/>
                <w:sz w:val="24"/>
                <w:szCs w:val="24"/>
              </w:rPr>
              <w:t xml:space="preserve"> </w:t>
            </w:r>
            <w:r w:rsidR="003F7B8E">
              <w:rPr>
                <w:noProof/>
                <w:sz w:val="24"/>
                <w:szCs w:val="24"/>
              </w:rPr>
              <w:t xml:space="preserve"> </w:t>
            </w:r>
          </w:p>
        </w:tc>
        <w:tc>
          <w:tcPr>
            <w:tcW w:w="5128" w:type="dxa"/>
            <w:vAlign w:val="center"/>
          </w:tcPr>
          <w:p w14:paraId="152BAA97" w14:textId="77777777" w:rsidR="00704BE8" w:rsidRPr="00704BE8" w:rsidRDefault="00704BE8" w:rsidP="000D0241">
            <w:pPr>
              <w:jc w:val="center"/>
              <w:rPr>
                <w:noProof/>
                <w:sz w:val="24"/>
                <w:szCs w:val="24"/>
              </w:rPr>
            </w:pPr>
            <w:r>
              <w:rPr>
                <w:noProof/>
                <w:sz w:val="24"/>
                <w:szCs w:val="24"/>
              </w:rPr>
              <w:t>Proving Triangles are Similar</w:t>
            </w:r>
          </w:p>
        </w:tc>
        <w:tc>
          <w:tcPr>
            <w:tcW w:w="3597" w:type="dxa"/>
            <w:vAlign w:val="center"/>
          </w:tcPr>
          <w:p w14:paraId="473C22EB" w14:textId="77777777" w:rsidR="000D0241" w:rsidRDefault="000D0241" w:rsidP="000D0241">
            <w:pPr>
              <w:jc w:val="center"/>
              <w:rPr>
                <w:noProof/>
                <w:sz w:val="24"/>
                <w:szCs w:val="24"/>
              </w:rPr>
            </w:pPr>
          </w:p>
          <w:p w14:paraId="691476D2" w14:textId="77777777" w:rsidR="00704BE8" w:rsidRDefault="00704BE8" w:rsidP="000D0241">
            <w:pPr>
              <w:jc w:val="center"/>
              <w:rPr>
                <w:noProof/>
                <w:sz w:val="24"/>
                <w:szCs w:val="24"/>
              </w:rPr>
            </w:pPr>
            <w:r>
              <w:rPr>
                <w:noProof/>
                <w:sz w:val="24"/>
                <w:szCs w:val="24"/>
              </w:rPr>
              <w:t>HW 7-4</w:t>
            </w:r>
          </w:p>
          <w:p w14:paraId="511F543E" w14:textId="77777777" w:rsidR="000D0241" w:rsidRPr="00704BE8" w:rsidRDefault="000D0241" w:rsidP="000D0241">
            <w:pPr>
              <w:rPr>
                <w:noProof/>
                <w:sz w:val="24"/>
                <w:szCs w:val="24"/>
              </w:rPr>
            </w:pPr>
          </w:p>
        </w:tc>
      </w:tr>
      <w:tr w:rsidR="00704BE8" w14:paraId="13436674" w14:textId="77777777" w:rsidTr="000D0241">
        <w:tc>
          <w:tcPr>
            <w:tcW w:w="2065" w:type="dxa"/>
            <w:vAlign w:val="center"/>
          </w:tcPr>
          <w:p w14:paraId="3C0C1316" w14:textId="77777777" w:rsidR="00704BE8" w:rsidRDefault="00704BE8" w:rsidP="000D0241">
            <w:pPr>
              <w:jc w:val="center"/>
              <w:rPr>
                <w:noProof/>
                <w:sz w:val="24"/>
                <w:szCs w:val="24"/>
              </w:rPr>
            </w:pPr>
            <w:r>
              <w:rPr>
                <w:noProof/>
                <w:sz w:val="24"/>
                <w:szCs w:val="24"/>
              </w:rPr>
              <w:t>Day 5:</w:t>
            </w:r>
          </w:p>
          <w:p w14:paraId="3644F5FB" w14:textId="77777777" w:rsidR="00704BE8" w:rsidRPr="00704BE8" w:rsidRDefault="000771D8" w:rsidP="004478ED">
            <w:pPr>
              <w:jc w:val="center"/>
              <w:rPr>
                <w:noProof/>
                <w:sz w:val="24"/>
                <w:szCs w:val="24"/>
              </w:rPr>
            </w:pPr>
            <w:r>
              <w:rPr>
                <w:noProof/>
                <w:sz w:val="24"/>
                <w:szCs w:val="24"/>
              </w:rPr>
              <w:t>Mon</w:t>
            </w:r>
            <w:r w:rsidR="003F7B8E">
              <w:rPr>
                <w:noProof/>
                <w:sz w:val="24"/>
                <w:szCs w:val="24"/>
              </w:rPr>
              <w:t xml:space="preserve">. </w:t>
            </w:r>
            <w:r>
              <w:rPr>
                <w:noProof/>
                <w:sz w:val="24"/>
                <w:szCs w:val="24"/>
              </w:rPr>
              <w:t>Apr. 30</w:t>
            </w:r>
            <w:r w:rsidR="004478ED" w:rsidRPr="004478ED">
              <w:rPr>
                <w:noProof/>
                <w:sz w:val="24"/>
                <w:szCs w:val="24"/>
                <w:vertAlign w:val="superscript"/>
              </w:rPr>
              <w:t>th</w:t>
            </w:r>
            <w:r w:rsidR="004478ED">
              <w:rPr>
                <w:noProof/>
                <w:sz w:val="24"/>
                <w:szCs w:val="24"/>
              </w:rPr>
              <w:t xml:space="preserve"> </w:t>
            </w:r>
            <w:r w:rsidR="003F7B8E">
              <w:rPr>
                <w:noProof/>
                <w:sz w:val="24"/>
                <w:szCs w:val="24"/>
              </w:rPr>
              <w:t xml:space="preserve"> </w:t>
            </w:r>
          </w:p>
        </w:tc>
        <w:tc>
          <w:tcPr>
            <w:tcW w:w="5128" w:type="dxa"/>
            <w:vAlign w:val="center"/>
          </w:tcPr>
          <w:p w14:paraId="0E9D6080" w14:textId="77777777" w:rsidR="006B4945" w:rsidRDefault="006B4945" w:rsidP="006B4945">
            <w:pPr>
              <w:jc w:val="center"/>
              <w:rPr>
                <w:noProof/>
                <w:sz w:val="24"/>
                <w:szCs w:val="24"/>
              </w:rPr>
            </w:pPr>
          </w:p>
          <w:p w14:paraId="468BB876" w14:textId="77777777" w:rsidR="006B4945" w:rsidRPr="006B4945" w:rsidRDefault="006B4945" w:rsidP="006B4945">
            <w:pPr>
              <w:jc w:val="center"/>
              <w:rPr>
                <w:b/>
                <w:noProof/>
                <w:sz w:val="24"/>
                <w:szCs w:val="24"/>
              </w:rPr>
            </w:pPr>
            <w:r w:rsidRPr="006B4945">
              <w:rPr>
                <w:b/>
                <w:noProof/>
                <w:sz w:val="24"/>
                <w:szCs w:val="24"/>
                <w:highlight w:val="yellow"/>
              </w:rPr>
              <w:t>Quiz on Days 3-4</w:t>
            </w:r>
          </w:p>
          <w:p w14:paraId="793055EA" w14:textId="77777777" w:rsidR="006B4945" w:rsidRDefault="00704BE8" w:rsidP="006B4945">
            <w:pPr>
              <w:jc w:val="center"/>
              <w:rPr>
                <w:noProof/>
                <w:sz w:val="24"/>
                <w:szCs w:val="24"/>
              </w:rPr>
            </w:pPr>
            <w:r>
              <w:rPr>
                <w:noProof/>
                <w:sz w:val="24"/>
                <w:szCs w:val="24"/>
              </w:rPr>
              <w:t>Similar Triangle Proofs</w:t>
            </w:r>
          </w:p>
          <w:p w14:paraId="4E5CE40C" w14:textId="77777777" w:rsidR="006B4945" w:rsidRPr="00704BE8" w:rsidRDefault="006B4945" w:rsidP="006B4945">
            <w:pPr>
              <w:jc w:val="center"/>
              <w:rPr>
                <w:noProof/>
                <w:sz w:val="24"/>
                <w:szCs w:val="24"/>
              </w:rPr>
            </w:pPr>
          </w:p>
        </w:tc>
        <w:tc>
          <w:tcPr>
            <w:tcW w:w="3597" w:type="dxa"/>
            <w:vAlign w:val="center"/>
          </w:tcPr>
          <w:p w14:paraId="5CA58BE1" w14:textId="77777777" w:rsidR="000D0241" w:rsidRDefault="000D0241" w:rsidP="000D0241">
            <w:pPr>
              <w:jc w:val="center"/>
              <w:rPr>
                <w:noProof/>
                <w:sz w:val="24"/>
                <w:szCs w:val="24"/>
              </w:rPr>
            </w:pPr>
          </w:p>
          <w:p w14:paraId="55F429AD" w14:textId="77777777" w:rsidR="00704BE8" w:rsidRDefault="00704BE8" w:rsidP="000D0241">
            <w:pPr>
              <w:jc w:val="center"/>
              <w:rPr>
                <w:noProof/>
                <w:sz w:val="24"/>
                <w:szCs w:val="24"/>
              </w:rPr>
            </w:pPr>
            <w:r>
              <w:rPr>
                <w:noProof/>
                <w:sz w:val="24"/>
                <w:szCs w:val="24"/>
              </w:rPr>
              <w:t>HW 7-5</w:t>
            </w:r>
          </w:p>
          <w:p w14:paraId="12EFC41E" w14:textId="77777777" w:rsidR="000D0241" w:rsidRPr="00704BE8" w:rsidRDefault="000D0241" w:rsidP="000D0241">
            <w:pPr>
              <w:jc w:val="center"/>
              <w:rPr>
                <w:noProof/>
                <w:sz w:val="24"/>
                <w:szCs w:val="24"/>
              </w:rPr>
            </w:pPr>
          </w:p>
        </w:tc>
      </w:tr>
      <w:tr w:rsidR="00704BE8" w14:paraId="1621C027" w14:textId="77777777" w:rsidTr="000D0241">
        <w:tc>
          <w:tcPr>
            <w:tcW w:w="2065" w:type="dxa"/>
            <w:vAlign w:val="center"/>
          </w:tcPr>
          <w:p w14:paraId="1BBE226C" w14:textId="77777777" w:rsidR="00704BE8" w:rsidRDefault="00704BE8" w:rsidP="000D0241">
            <w:pPr>
              <w:jc w:val="center"/>
              <w:rPr>
                <w:noProof/>
                <w:sz w:val="24"/>
                <w:szCs w:val="24"/>
              </w:rPr>
            </w:pPr>
            <w:r>
              <w:rPr>
                <w:noProof/>
                <w:sz w:val="24"/>
                <w:szCs w:val="24"/>
              </w:rPr>
              <w:t>Day 6:</w:t>
            </w:r>
          </w:p>
          <w:p w14:paraId="683B3823" w14:textId="77777777" w:rsidR="00704BE8" w:rsidRPr="00704BE8" w:rsidRDefault="000771D8" w:rsidP="004478ED">
            <w:pPr>
              <w:jc w:val="center"/>
              <w:rPr>
                <w:noProof/>
                <w:sz w:val="24"/>
                <w:szCs w:val="24"/>
              </w:rPr>
            </w:pPr>
            <w:r>
              <w:rPr>
                <w:noProof/>
                <w:sz w:val="24"/>
                <w:szCs w:val="24"/>
              </w:rPr>
              <w:t>Tues</w:t>
            </w:r>
            <w:r w:rsidR="003F7B8E">
              <w:rPr>
                <w:noProof/>
                <w:sz w:val="24"/>
                <w:szCs w:val="24"/>
              </w:rPr>
              <w:t xml:space="preserve">. </w:t>
            </w:r>
            <w:r>
              <w:rPr>
                <w:noProof/>
                <w:sz w:val="24"/>
                <w:szCs w:val="24"/>
              </w:rPr>
              <w:t>May</w:t>
            </w:r>
            <w:r w:rsidR="004478ED">
              <w:rPr>
                <w:noProof/>
                <w:sz w:val="24"/>
                <w:szCs w:val="24"/>
              </w:rPr>
              <w:t xml:space="preserve"> </w:t>
            </w:r>
            <w:r>
              <w:rPr>
                <w:noProof/>
                <w:sz w:val="24"/>
                <w:szCs w:val="24"/>
              </w:rPr>
              <w:t>1</w:t>
            </w:r>
            <w:r w:rsidRPr="000771D8">
              <w:rPr>
                <w:noProof/>
                <w:sz w:val="24"/>
                <w:szCs w:val="24"/>
                <w:vertAlign w:val="superscript"/>
              </w:rPr>
              <w:t>st</w:t>
            </w:r>
            <w:r>
              <w:rPr>
                <w:noProof/>
                <w:sz w:val="24"/>
                <w:szCs w:val="24"/>
              </w:rPr>
              <w:t xml:space="preserve"> </w:t>
            </w:r>
            <w:r w:rsidR="004478ED">
              <w:rPr>
                <w:noProof/>
                <w:sz w:val="24"/>
                <w:szCs w:val="24"/>
              </w:rPr>
              <w:t xml:space="preserve"> </w:t>
            </w:r>
            <w:r w:rsidR="003F7B8E">
              <w:rPr>
                <w:noProof/>
                <w:sz w:val="24"/>
                <w:szCs w:val="24"/>
              </w:rPr>
              <w:t xml:space="preserve"> </w:t>
            </w:r>
          </w:p>
        </w:tc>
        <w:tc>
          <w:tcPr>
            <w:tcW w:w="5128" w:type="dxa"/>
            <w:vAlign w:val="center"/>
          </w:tcPr>
          <w:p w14:paraId="42E58BAE" w14:textId="77777777" w:rsidR="00704BE8" w:rsidRPr="00704BE8" w:rsidRDefault="00704BE8" w:rsidP="000D0241">
            <w:pPr>
              <w:jc w:val="center"/>
              <w:rPr>
                <w:noProof/>
                <w:sz w:val="24"/>
                <w:szCs w:val="24"/>
              </w:rPr>
            </w:pPr>
            <w:r>
              <w:rPr>
                <w:noProof/>
                <w:sz w:val="24"/>
                <w:szCs w:val="24"/>
              </w:rPr>
              <w:t>Midsegment Theorem</w:t>
            </w:r>
          </w:p>
        </w:tc>
        <w:tc>
          <w:tcPr>
            <w:tcW w:w="3597" w:type="dxa"/>
            <w:vAlign w:val="center"/>
          </w:tcPr>
          <w:p w14:paraId="7B2C5A70" w14:textId="77777777" w:rsidR="000D0241" w:rsidRDefault="000D0241" w:rsidP="000D0241">
            <w:pPr>
              <w:jc w:val="center"/>
              <w:rPr>
                <w:noProof/>
                <w:sz w:val="24"/>
                <w:szCs w:val="24"/>
              </w:rPr>
            </w:pPr>
          </w:p>
          <w:p w14:paraId="6F967EC9" w14:textId="77777777" w:rsidR="00704BE8" w:rsidRDefault="00704BE8" w:rsidP="000D0241">
            <w:pPr>
              <w:jc w:val="center"/>
              <w:rPr>
                <w:noProof/>
                <w:sz w:val="24"/>
                <w:szCs w:val="24"/>
              </w:rPr>
            </w:pPr>
            <w:r>
              <w:rPr>
                <w:noProof/>
                <w:sz w:val="24"/>
                <w:szCs w:val="24"/>
              </w:rPr>
              <w:t>HW 7-6</w:t>
            </w:r>
          </w:p>
          <w:p w14:paraId="7B8AC7D9" w14:textId="77777777" w:rsidR="000D0241" w:rsidRPr="00704BE8" w:rsidRDefault="000D0241" w:rsidP="000D0241">
            <w:pPr>
              <w:rPr>
                <w:noProof/>
                <w:sz w:val="24"/>
                <w:szCs w:val="24"/>
              </w:rPr>
            </w:pPr>
          </w:p>
        </w:tc>
      </w:tr>
      <w:tr w:rsidR="00704BE8" w14:paraId="618291C0" w14:textId="77777777" w:rsidTr="000D0241">
        <w:tc>
          <w:tcPr>
            <w:tcW w:w="2065" w:type="dxa"/>
            <w:vAlign w:val="center"/>
          </w:tcPr>
          <w:p w14:paraId="27D5566F" w14:textId="77777777" w:rsidR="00704BE8" w:rsidRDefault="00704BE8" w:rsidP="000D0241">
            <w:pPr>
              <w:jc w:val="center"/>
              <w:rPr>
                <w:noProof/>
                <w:sz w:val="24"/>
                <w:szCs w:val="24"/>
              </w:rPr>
            </w:pPr>
            <w:r>
              <w:rPr>
                <w:noProof/>
                <w:sz w:val="24"/>
                <w:szCs w:val="24"/>
              </w:rPr>
              <w:t>Day 7:</w:t>
            </w:r>
          </w:p>
          <w:p w14:paraId="3E61B7FE" w14:textId="77777777" w:rsidR="00704BE8" w:rsidRDefault="000771D8" w:rsidP="004478ED">
            <w:pPr>
              <w:jc w:val="center"/>
              <w:rPr>
                <w:noProof/>
                <w:sz w:val="24"/>
                <w:szCs w:val="24"/>
              </w:rPr>
            </w:pPr>
            <w:r>
              <w:rPr>
                <w:noProof/>
                <w:sz w:val="24"/>
                <w:szCs w:val="24"/>
              </w:rPr>
              <w:t>Wed</w:t>
            </w:r>
            <w:r w:rsidR="003F7B8E">
              <w:rPr>
                <w:noProof/>
                <w:sz w:val="24"/>
                <w:szCs w:val="24"/>
              </w:rPr>
              <w:t xml:space="preserve">. </w:t>
            </w:r>
            <w:r>
              <w:rPr>
                <w:noProof/>
                <w:sz w:val="24"/>
                <w:szCs w:val="24"/>
              </w:rPr>
              <w:t>May</w:t>
            </w:r>
            <w:r w:rsidR="004478ED">
              <w:rPr>
                <w:noProof/>
                <w:sz w:val="24"/>
                <w:szCs w:val="24"/>
              </w:rPr>
              <w:t xml:space="preserve"> </w:t>
            </w:r>
            <w:r>
              <w:rPr>
                <w:noProof/>
                <w:sz w:val="24"/>
                <w:szCs w:val="24"/>
              </w:rPr>
              <w:t>2</w:t>
            </w:r>
            <w:r w:rsidRPr="000771D8">
              <w:rPr>
                <w:noProof/>
                <w:sz w:val="24"/>
                <w:szCs w:val="24"/>
                <w:vertAlign w:val="superscript"/>
              </w:rPr>
              <w:t>nd</w:t>
            </w:r>
            <w:r>
              <w:rPr>
                <w:noProof/>
                <w:sz w:val="24"/>
                <w:szCs w:val="24"/>
              </w:rPr>
              <w:t xml:space="preserve"> </w:t>
            </w:r>
          </w:p>
        </w:tc>
        <w:tc>
          <w:tcPr>
            <w:tcW w:w="5128" w:type="dxa"/>
            <w:vAlign w:val="center"/>
          </w:tcPr>
          <w:p w14:paraId="45DC52AE" w14:textId="77777777" w:rsidR="00704BE8" w:rsidRDefault="00704BE8" w:rsidP="000D0241">
            <w:pPr>
              <w:jc w:val="center"/>
              <w:rPr>
                <w:noProof/>
                <w:sz w:val="24"/>
                <w:szCs w:val="24"/>
              </w:rPr>
            </w:pPr>
            <w:r>
              <w:rPr>
                <w:noProof/>
                <w:sz w:val="24"/>
                <w:szCs w:val="24"/>
              </w:rPr>
              <w:t>Triangle Proportionality Theorem</w:t>
            </w:r>
          </w:p>
        </w:tc>
        <w:tc>
          <w:tcPr>
            <w:tcW w:w="3597" w:type="dxa"/>
            <w:vAlign w:val="center"/>
          </w:tcPr>
          <w:p w14:paraId="305CBB06" w14:textId="77777777" w:rsidR="000D0241" w:rsidRDefault="000D0241" w:rsidP="000D0241">
            <w:pPr>
              <w:jc w:val="center"/>
              <w:rPr>
                <w:noProof/>
                <w:sz w:val="24"/>
                <w:szCs w:val="24"/>
              </w:rPr>
            </w:pPr>
          </w:p>
          <w:p w14:paraId="707F988A" w14:textId="77777777" w:rsidR="00704BE8" w:rsidRDefault="00704BE8" w:rsidP="000D0241">
            <w:pPr>
              <w:jc w:val="center"/>
              <w:rPr>
                <w:noProof/>
                <w:sz w:val="24"/>
                <w:szCs w:val="24"/>
              </w:rPr>
            </w:pPr>
            <w:r>
              <w:rPr>
                <w:noProof/>
                <w:sz w:val="24"/>
                <w:szCs w:val="24"/>
              </w:rPr>
              <w:t>HW 7-7</w:t>
            </w:r>
          </w:p>
          <w:p w14:paraId="6A0BCB49" w14:textId="77777777" w:rsidR="000D0241" w:rsidRDefault="000D0241" w:rsidP="000D0241">
            <w:pPr>
              <w:jc w:val="center"/>
              <w:rPr>
                <w:noProof/>
                <w:sz w:val="24"/>
                <w:szCs w:val="24"/>
              </w:rPr>
            </w:pPr>
          </w:p>
        </w:tc>
      </w:tr>
      <w:tr w:rsidR="00704BE8" w14:paraId="62E47D57" w14:textId="77777777" w:rsidTr="000D0241">
        <w:tc>
          <w:tcPr>
            <w:tcW w:w="2065" w:type="dxa"/>
            <w:vAlign w:val="center"/>
          </w:tcPr>
          <w:p w14:paraId="691E519B" w14:textId="77777777" w:rsidR="00704BE8" w:rsidRDefault="00704BE8" w:rsidP="000D0241">
            <w:pPr>
              <w:jc w:val="center"/>
              <w:rPr>
                <w:noProof/>
                <w:sz w:val="24"/>
                <w:szCs w:val="24"/>
              </w:rPr>
            </w:pPr>
            <w:r>
              <w:rPr>
                <w:noProof/>
                <w:sz w:val="24"/>
                <w:szCs w:val="24"/>
              </w:rPr>
              <w:t>Day 8:</w:t>
            </w:r>
          </w:p>
          <w:p w14:paraId="4B2DA5DD" w14:textId="77777777" w:rsidR="00704BE8" w:rsidRDefault="000771D8" w:rsidP="004478ED">
            <w:pPr>
              <w:jc w:val="center"/>
              <w:rPr>
                <w:noProof/>
                <w:sz w:val="24"/>
                <w:szCs w:val="24"/>
              </w:rPr>
            </w:pPr>
            <w:r>
              <w:rPr>
                <w:noProof/>
                <w:sz w:val="24"/>
                <w:szCs w:val="24"/>
              </w:rPr>
              <w:t>Thurs</w:t>
            </w:r>
            <w:r w:rsidR="003F7B8E">
              <w:rPr>
                <w:noProof/>
                <w:sz w:val="24"/>
                <w:szCs w:val="24"/>
              </w:rPr>
              <w:t xml:space="preserve">. </w:t>
            </w:r>
            <w:r>
              <w:rPr>
                <w:noProof/>
                <w:sz w:val="24"/>
                <w:szCs w:val="24"/>
              </w:rPr>
              <w:t>May</w:t>
            </w:r>
            <w:r w:rsidR="004478ED">
              <w:rPr>
                <w:noProof/>
                <w:sz w:val="24"/>
                <w:szCs w:val="24"/>
              </w:rPr>
              <w:t xml:space="preserve"> </w:t>
            </w:r>
            <w:r>
              <w:rPr>
                <w:noProof/>
                <w:sz w:val="24"/>
                <w:szCs w:val="24"/>
              </w:rPr>
              <w:t>3</w:t>
            </w:r>
            <w:r w:rsidRPr="000771D8">
              <w:rPr>
                <w:noProof/>
                <w:sz w:val="24"/>
                <w:szCs w:val="24"/>
                <w:vertAlign w:val="superscript"/>
              </w:rPr>
              <w:t>rd</w:t>
            </w:r>
            <w:r>
              <w:rPr>
                <w:noProof/>
                <w:sz w:val="24"/>
                <w:szCs w:val="24"/>
              </w:rPr>
              <w:t xml:space="preserve"> </w:t>
            </w:r>
          </w:p>
        </w:tc>
        <w:tc>
          <w:tcPr>
            <w:tcW w:w="5128" w:type="dxa"/>
            <w:vAlign w:val="center"/>
          </w:tcPr>
          <w:p w14:paraId="3140E11C" w14:textId="77777777" w:rsidR="00704BE8" w:rsidRDefault="000D0241" w:rsidP="000D0241">
            <w:pPr>
              <w:jc w:val="center"/>
              <w:rPr>
                <w:noProof/>
                <w:sz w:val="24"/>
                <w:szCs w:val="24"/>
              </w:rPr>
            </w:pPr>
            <w:r>
              <w:rPr>
                <w:noProof/>
                <w:sz w:val="24"/>
                <w:szCs w:val="24"/>
              </w:rPr>
              <w:t>Review for Test</w:t>
            </w:r>
          </w:p>
        </w:tc>
        <w:tc>
          <w:tcPr>
            <w:tcW w:w="3597" w:type="dxa"/>
            <w:vAlign w:val="center"/>
          </w:tcPr>
          <w:p w14:paraId="2108B023" w14:textId="77777777" w:rsidR="000D0241" w:rsidRDefault="000D0241" w:rsidP="000D0241">
            <w:pPr>
              <w:jc w:val="center"/>
              <w:rPr>
                <w:noProof/>
                <w:sz w:val="24"/>
                <w:szCs w:val="24"/>
              </w:rPr>
            </w:pPr>
          </w:p>
          <w:p w14:paraId="6559F4B2" w14:textId="77777777" w:rsidR="00704BE8" w:rsidRDefault="000D0241" w:rsidP="000D0241">
            <w:pPr>
              <w:jc w:val="center"/>
              <w:rPr>
                <w:noProof/>
                <w:sz w:val="24"/>
                <w:szCs w:val="24"/>
              </w:rPr>
            </w:pPr>
            <w:r>
              <w:rPr>
                <w:noProof/>
                <w:sz w:val="24"/>
                <w:szCs w:val="24"/>
              </w:rPr>
              <w:t>Review Sheet</w:t>
            </w:r>
          </w:p>
          <w:p w14:paraId="470D4387" w14:textId="77777777" w:rsidR="000D0241" w:rsidRDefault="000D0241" w:rsidP="000D0241">
            <w:pPr>
              <w:jc w:val="center"/>
              <w:rPr>
                <w:noProof/>
                <w:sz w:val="24"/>
                <w:szCs w:val="24"/>
              </w:rPr>
            </w:pPr>
          </w:p>
        </w:tc>
      </w:tr>
      <w:tr w:rsidR="00704BE8" w14:paraId="757DD6C3" w14:textId="77777777" w:rsidTr="000D0241">
        <w:tc>
          <w:tcPr>
            <w:tcW w:w="2065" w:type="dxa"/>
            <w:vAlign w:val="center"/>
          </w:tcPr>
          <w:p w14:paraId="72A950A3" w14:textId="77777777" w:rsidR="00704BE8" w:rsidRDefault="000D0241" w:rsidP="000D0241">
            <w:pPr>
              <w:jc w:val="center"/>
              <w:rPr>
                <w:noProof/>
                <w:sz w:val="24"/>
                <w:szCs w:val="24"/>
              </w:rPr>
            </w:pPr>
            <w:r>
              <w:rPr>
                <w:noProof/>
                <w:sz w:val="24"/>
                <w:szCs w:val="24"/>
              </w:rPr>
              <w:t>Day 9:</w:t>
            </w:r>
          </w:p>
          <w:p w14:paraId="64877BD7" w14:textId="77777777" w:rsidR="000D0241" w:rsidRDefault="000771D8" w:rsidP="004478ED">
            <w:pPr>
              <w:jc w:val="center"/>
              <w:rPr>
                <w:noProof/>
                <w:sz w:val="24"/>
                <w:szCs w:val="24"/>
              </w:rPr>
            </w:pPr>
            <w:r>
              <w:rPr>
                <w:noProof/>
                <w:sz w:val="24"/>
                <w:szCs w:val="24"/>
              </w:rPr>
              <w:t>Fri</w:t>
            </w:r>
            <w:r w:rsidR="003F7B8E">
              <w:rPr>
                <w:noProof/>
                <w:sz w:val="24"/>
                <w:szCs w:val="24"/>
              </w:rPr>
              <w:t xml:space="preserve">. </w:t>
            </w:r>
            <w:r>
              <w:rPr>
                <w:noProof/>
                <w:sz w:val="24"/>
                <w:szCs w:val="24"/>
              </w:rPr>
              <w:t>May</w:t>
            </w:r>
            <w:r w:rsidR="004478ED">
              <w:rPr>
                <w:noProof/>
                <w:sz w:val="24"/>
                <w:szCs w:val="24"/>
              </w:rPr>
              <w:t xml:space="preserve"> </w:t>
            </w:r>
            <w:r>
              <w:rPr>
                <w:noProof/>
                <w:sz w:val="24"/>
                <w:szCs w:val="24"/>
              </w:rPr>
              <w:t>4</w:t>
            </w:r>
            <w:r w:rsidRPr="000771D8">
              <w:rPr>
                <w:noProof/>
                <w:sz w:val="24"/>
                <w:szCs w:val="24"/>
                <w:vertAlign w:val="superscript"/>
              </w:rPr>
              <w:t>th</w:t>
            </w:r>
            <w:r>
              <w:rPr>
                <w:noProof/>
                <w:sz w:val="24"/>
                <w:szCs w:val="24"/>
              </w:rPr>
              <w:t xml:space="preserve"> </w:t>
            </w:r>
            <w:r w:rsidR="004478ED">
              <w:rPr>
                <w:noProof/>
                <w:sz w:val="24"/>
                <w:szCs w:val="24"/>
              </w:rPr>
              <w:t xml:space="preserve"> </w:t>
            </w:r>
          </w:p>
        </w:tc>
        <w:tc>
          <w:tcPr>
            <w:tcW w:w="5128" w:type="dxa"/>
            <w:vAlign w:val="center"/>
          </w:tcPr>
          <w:p w14:paraId="3CA6E669" w14:textId="77777777" w:rsidR="00704BE8" w:rsidRPr="000D0241" w:rsidRDefault="000D0241" w:rsidP="000D0241">
            <w:pPr>
              <w:jc w:val="center"/>
              <w:rPr>
                <w:b/>
                <w:noProof/>
                <w:sz w:val="24"/>
                <w:szCs w:val="24"/>
              </w:rPr>
            </w:pPr>
            <w:r w:rsidRPr="000D0241">
              <w:rPr>
                <w:b/>
                <w:noProof/>
                <w:sz w:val="24"/>
                <w:szCs w:val="24"/>
              </w:rPr>
              <w:t>Unit 7 Test</w:t>
            </w:r>
          </w:p>
        </w:tc>
        <w:tc>
          <w:tcPr>
            <w:tcW w:w="3597" w:type="dxa"/>
            <w:vAlign w:val="center"/>
          </w:tcPr>
          <w:p w14:paraId="69E214EC" w14:textId="77777777" w:rsidR="000D0241" w:rsidRDefault="000D0241" w:rsidP="000D0241">
            <w:pPr>
              <w:jc w:val="center"/>
              <w:rPr>
                <w:noProof/>
                <w:sz w:val="24"/>
                <w:szCs w:val="24"/>
              </w:rPr>
            </w:pPr>
          </w:p>
          <w:p w14:paraId="21498637" w14:textId="77777777" w:rsidR="00704BE8" w:rsidRDefault="000D0241" w:rsidP="000D0241">
            <w:pPr>
              <w:jc w:val="center"/>
              <w:rPr>
                <w:noProof/>
                <w:sz w:val="24"/>
                <w:szCs w:val="24"/>
              </w:rPr>
            </w:pPr>
            <w:r>
              <w:rPr>
                <w:noProof/>
                <w:sz w:val="24"/>
                <w:szCs w:val="24"/>
              </w:rPr>
              <w:t>Unit 8 Placemat</w:t>
            </w:r>
          </w:p>
          <w:p w14:paraId="1CAEB5B6" w14:textId="77777777" w:rsidR="000D0241" w:rsidRDefault="000D0241" w:rsidP="000D0241">
            <w:pPr>
              <w:jc w:val="center"/>
              <w:rPr>
                <w:noProof/>
                <w:sz w:val="24"/>
                <w:szCs w:val="24"/>
              </w:rPr>
            </w:pPr>
          </w:p>
        </w:tc>
      </w:tr>
    </w:tbl>
    <w:p w14:paraId="77A4FA43" w14:textId="77777777" w:rsidR="00704BE8" w:rsidRPr="00704BE8" w:rsidRDefault="00704BE8" w:rsidP="00704BE8">
      <w:pPr>
        <w:jc w:val="center"/>
        <w:rPr>
          <w:b/>
          <w:sz w:val="48"/>
          <w:szCs w:val="48"/>
        </w:rPr>
      </w:pPr>
      <w:bookmarkStart w:id="0" w:name="_GoBack"/>
      <w:bookmarkEnd w:id="0"/>
    </w:p>
    <w:sectPr w:rsidR="00704BE8" w:rsidRPr="00704BE8" w:rsidSect="00AA0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DBD"/>
    <w:multiLevelType w:val="multilevel"/>
    <w:tmpl w:val="653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523C"/>
    <w:multiLevelType w:val="multilevel"/>
    <w:tmpl w:val="0FBA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1798"/>
    <w:multiLevelType w:val="multilevel"/>
    <w:tmpl w:val="CD02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35055"/>
    <w:multiLevelType w:val="hybridMultilevel"/>
    <w:tmpl w:val="2C4815A4"/>
    <w:lvl w:ilvl="0" w:tplc="0409000B">
      <w:start w:val="1"/>
      <w:numFmt w:val="bullet"/>
      <w:lvlText w:val=""/>
      <w:lvlJc w:val="left"/>
      <w:pPr>
        <w:ind w:left="720" w:hanging="360"/>
      </w:pPr>
      <w:rPr>
        <w:rFonts w:ascii="Wingdings" w:hAnsi="Wingdings" w:hint="default"/>
        <w:b/>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81783"/>
    <w:multiLevelType w:val="hybridMultilevel"/>
    <w:tmpl w:val="4F803FBC"/>
    <w:lvl w:ilvl="0" w:tplc="0409000B">
      <w:start w:val="1"/>
      <w:numFmt w:val="bullet"/>
      <w:lvlText w:val=""/>
      <w:lvlJc w:val="left"/>
      <w:pPr>
        <w:ind w:left="375" w:hanging="360"/>
      </w:pPr>
      <w:rPr>
        <w:rFonts w:ascii="Wingdings" w:hAnsi="Wingdings"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5">
    <w:nsid w:val="52944F1D"/>
    <w:multiLevelType w:val="multilevel"/>
    <w:tmpl w:val="9F481D8E"/>
    <w:lvl w:ilvl="0">
      <w:start w:val="1"/>
      <w:numFmt w:val="bullet"/>
      <w:lvlText w:val=""/>
      <w:lvlJc w:val="left"/>
      <w:pPr>
        <w:tabs>
          <w:tab w:val="num" w:pos="2100"/>
        </w:tabs>
        <w:ind w:left="2100" w:hanging="360"/>
      </w:pPr>
      <w:rPr>
        <w:rFonts w:ascii="Symbol" w:hAnsi="Symbol" w:hint="default"/>
        <w:sz w:val="20"/>
      </w:rPr>
    </w:lvl>
    <w:lvl w:ilvl="1" w:tentative="1">
      <w:start w:val="1"/>
      <w:numFmt w:val="bullet"/>
      <w:lvlText w:val="o"/>
      <w:lvlJc w:val="left"/>
      <w:pPr>
        <w:tabs>
          <w:tab w:val="num" w:pos="2820"/>
        </w:tabs>
        <w:ind w:left="2820" w:hanging="360"/>
      </w:pPr>
      <w:rPr>
        <w:rFonts w:ascii="Courier New" w:hAnsi="Courier New" w:hint="default"/>
        <w:sz w:val="20"/>
      </w:rPr>
    </w:lvl>
    <w:lvl w:ilvl="2" w:tentative="1">
      <w:start w:val="1"/>
      <w:numFmt w:val="bullet"/>
      <w:lvlText w:val=""/>
      <w:lvlJc w:val="left"/>
      <w:pPr>
        <w:tabs>
          <w:tab w:val="num" w:pos="3540"/>
        </w:tabs>
        <w:ind w:left="3540" w:hanging="360"/>
      </w:pPr>
      <w:rPr>
        <w:rFonts w:ascii="Wingdings" w:hAnsi="Wingdings" w:hint="default"/>
        <w:sz w:val="20"/>
      </w:rPr>
    </w:lvl>
    <w:lvl w:ilvl="3" w:tentative="1">
      <w:start w:val="1"/>
      <w:numFmt w:val="bullet"/>
      <w:lvlText w:val=""/>
      <w:lvlJc w:val="left"/>
      <w:pPr>
        <w:tabs>
          <w:tab w:val="num" w:pos="4260"/>
        </w:tabs>
        <w:ind w:left="4260" w:hanging="360"/>
      </w:pPr>
      <w:rPr>
        <w:rFonts w:ascii="Wingdings" w:hAnsi="Wingdings" w:hint="default"/>
        <w:sz w:val="20"/>
      </w:rPr>
    </w:lvl>
    <w:lvl w:ilvl="4" w:tentative="1">
      <w:start w:val="1"/>
      <w:numFmt w:val="bullet"/>
      <w:lvlText w:val=""/>
      <w:lvlJc w:val="left"/>
      <w:pPr>
        <w:tabs>
          <w:tab w:val="num" w:pos="4980"/>
        </w:tabs>
        <w:ind w:left="4980" w:hanging="360"/>
      </w:pPr>
      <w:rPr>
        <w:rFonts w:ascii="Wingdings" w:hAnsi="Wingdings" w:hint="default"/>
        <w:sz w:val="20"/>
      </w:rPr>
    </w:lvl>
    <w:lvl w:ilvl="5" w:tentative="1">
      <w:start w:val="1"/>
      <w:numFmt w:val="bullet"/>
      <w:lvlText w:val=""/>
      <w:lvlJc w:val="left"/>
      <w:pPr>
        <w:tabs>
          <w:tab w:val="num" w:pos="5700"/>
        </w:tabs>
        <w:ind w:left="5700" w:hanging="360"/>
      </w:pPr>
      <w:rPr>
        <w:rFonts w:ascii="Wingdings" w:hAnsi="Wingdings" w:hint="default"/>
        <w:sz w:val="20"/>
      </w:rPr>
    </w:lvl>
    <w:lvl w:ilvl="6" w:tentative="1">
      <w:start w:val="1"/>
      <w:numFmt w:val="bullet"/>
      <w:lvlText w:val=""/>
      <w:lvlJc w:val="left"/>
      <w:pPr>
        <w:tabs>
          <w:tab w:val="num" w:pos="6420"/>
        </w:tabs>
        <w:ind w:left="6420" w:hanging="360"/>
      </w:pPr>
      <w:rPr>
        <w:rFonts w:ascii="Wingdings" w:hAnsi="Wingdings" w:hint="default"/>
        <w:sz w:val="20"/>
      </w:rPr>
    </w:lvl>
    <w:lvl w:ilvl="7" w:tentative="1">
      <w:start w:val="1"/>
      <w:numFmt w:val="bullet"/>
      <w:lvlText w:val=""/>
      <w:lvlJc w:val="left"/>
      <w:pPr>
        <w:tabs>
          <w:tab w:val="num" w:pos="7140"/>
        </w:tabs>
        <w:ind w:left="7140" w:hanging="360"/>
      </w:pPr>
      <w:rPr>
        <w:rFonts w:ascii="Wingdings" w:hAnsi="Wingdings" w:hint="default"/>
        <w:sz w:val="20"/>
      </w:rPr>
    </w:lvl>
    <w:lvl w:ilvl="8" w:tentative="1">
      <w:start w:val="1"/>
      <w:numFmt w:val="bullet"/>
      <w:lvlText w:val=""/>
      <w:lvlJc w:val="left"/>
      <w:pPr>
        <w:tabs>
          <w:tab w:val="num" w:pos="7860"/>
        </w:tabs>
        <w:ind w:left="7860" w:hanging="360"/>
      </w:pPr>
      <w:rPr>
        <w:rFonts w:ascii="Wingdings" w:hAnsi="Wingdings" w:hint="default"/>
        <w:sz w:val="20"/>
      </w:rPr>
    </w:lvl>
  </w:abstractNum>
  <w:abstractNum w:abstractNumId="6">
    <w:nsid w:val="5BB2061E"/>
    <w:multiLevelType w:val="hybridMultilevel"/>
    <w:tmpl w:val="A5D2D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232D9"/>
    <w:multiLevelType w:val="hybridMultilevel"/>
    <w:tmpl w:val="1084158A"/>
    <w:lvl w:ilvl="0" w:tplc="9766CC34">
      <w:numFmt w:val="bullet"/>
      <w:lvlText w:val=""/>
      <w:lvlJc w:val="left"/>
      <w:pPr>
        <w:ind w:left="720" w:hanging="360"/>
      </w:pPr>
      <w:rPr>
        <w:rFonts w:ascii="Wingdings" w:eastAsia="Times New Roman" w:hAnsi="Wingdings" w:cs="Arial" w:hint="default"/>
        <w:b/>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B4"/>
    <w:rsid w:val="000771D8"/>
    <w:rsid w:val="000D0241"/>
    <w:rsid w:val="002410C7"/>
    <w:rsid w:val="00255DEC"/>
    <w:rsid w:val="002A0B4F"/>
    <w:rsid w:val="003F7B8E"/>
    <w:rsid w:val="004478ED"/>
    <w:rsid w:val="00560FF8"/>
    <w:rsid w:val="005803A4"/>
    <w:rsid w:val="006B4945"/>
    <w:rsid w:val="006F4FC3"/>
    <w:rsid w:val="00704BE8"/>
    <w:rsid w:val="008601BC"/>
    <w:rsid w:val="008A04BC"/>
    <w:rsid w:val="008E38C9"/>
    <w:rsid w:val="00A31EDB"/>
    <w:rsid w:val="00AA0FB4"/>
    <w:rsid w:val="00AA5AA5"/>
    <w:rsid w:val="00FD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B4"/>
    <w:rPr>
      <w:rFonts w:ascii="Segoe UI" w:hAnsi="Segoe UI" w:cs="Segoe UI"/>
      <w:sz w:val="18"/>
      <w:szCs w:val="18"/>
    </w:rPr>
  </w:style>
  <w:style w:type="table" w:styleId="TableGrid">
    <w:name w:val="Table Grid"/>
    <w:basedOn w:val="TableNormal"/>
    <w:uiPriority w:val="39"/>
    <w:rsid w:val="0070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7DFF"/>
    <w:rPr>
      <w:b/>
      <w:bCs/>
    </w:rPr>
  </w:style>
  <w:style w:type="character" w:customStyle="1" w:styleId="apple-converted-space">
    <w:name w:val="apple-converted-space"/>
    <w:basedOn w:val="DefaultParagraphFont"/>
    <w:rsid w:val="00FD7DFF"/>
  </w:style>
  <w:style w:type="paragraph" w:styleId="ListParagraph">
    <w:name w:val="List Paragraph"/>
    <w:basedOn w:val="Normal"/>
    <w:uiPriority w:val="34"/>
    <w:qFormat/>
    <w:rsid w:val="00FD7D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B4"/>
    <w:rPr>
      <w:rFonts w:ascii="Segoe UI" w:hAnsi="Segoe UI" w:cs="Segoe UI"/>
      <w:sz w:val="18"/>
      <w:szCs w:val="18"/>
    </w:rPr>
  </w:style>
  <w:style w:type="table" w:styleId="TableGrid">
    <w:name w:val="Table Grid"/>
    <w:basedOn w:val="TableNormal"/>
    <w:uiPriority w:val="39"/>
    <w:rsid w:val="0070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7DFF"/>
    <w:rPr>
      <w:b/>
      <w:bCs/>
    </w:rPr>
  </w:style>
  <w:style w:type="character" w:customStyle="1" w:styleId="apple-converted-space">
    <w:name w:val="apple-converted-space"/>
    <w:basedOn w:val="DefaultParagraphFont"/>
    <w:rsid w:val="00FD7DFF"/>
  </w:style>
  <w:style w:type="paragraph" w:styleId="ListParagraph">
    <w:name w:val="List Paragraph"/>
    <w:basedOn w:val="Normal"/>
    <w:uiPriority w:val="34"/>
    <w:qFormat/>
    <w:rsid w:val="00FD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koverton</dc:creator>
  <cp:keywords/>
  <dc:description/>
  <cp:lastModifiedBy>Chrissy Mainey</cp:lastModifiedBy>
  <cp:revision>3</cp:revision>
  <cp:lastPrinted>2016-11-07T20:20:00Z</cp:lastPrinted>
  <dcterms:created xsi:type="dcterms:W3CDTF">2018-04-13T00:13:00Z</dcterms:created>
  <dcterms:modified xsi:type="dcterms:W3CDTF">2018-04-13T00:15:00Z</dcterms:modified>
</cp:coreProperties>
</file>