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7598" w14:textId="77777777" w:rsidR="007D03E2" w:rsidRDefault="007D03E2"/>
    <w:p w14:paraId="49823F34" w14:textId="4470521F" w:rsidR="007D03E2" w:rsidRPr="00FE59D5" w:rsidRDefault="004F1A86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Hon. Math 3</w:t>
      </w:r>
      <w:r w:rsidR="007D03E2" w:rsidRPr="00FE59D5">
        <w:rPr>
          <w:rFonts w:asciiTheme="minorHAnsi" w:hAnsiTheme="minorHAnsi"/>
          <w:sz w:val="28"/>
        </w:rPr>
        <w:t>:  TERMS AND CONCEPTS REVIEW BOOK</w:t>
      </w:r>
    </w:p>
    <w:p w14:paraId="24BF98D1" w14:textId="77777777" w:rsidR="003C4CC5" w:rsidRPr="00FE59D5" w:rsidRDefault="003C4CC5">
      <w:pPr>
        <w:rPr>
          <w:rFonts w:asciiTheme="minorHAnsi" w:hAnsiTheme="minorHAnsi"/>
          <w:sz w:val="28"/>
        </w:rPr>
      </w:pPr>
    </w:p>
    <w:p w14:paraId="6556451E" w14:textId="240B4522" w:rsidR="00BC797C" w:rsidRPr="00FE59D5" w:rsidRDefault="00BC797C">
      <w:pPr>
        <w:rPr>
          <w:rFonts w:asciiTheme="minorHAnsi" w:hAnsiTheme="minorHAnsi"/>
          <w:b/>
          <w:sz w:val="22"/>
          <w:szCs w:val="20"/>
        </w:rPr>
      </w:pPr>
      <w:r w:rsidRPr="00FE59D5">
        <w:rPr>
          <w:rFonts w:asciiTheme="minorHAnsi" w:hAnsiTheme="minorHAnsi"/>
          <w:sz w:val="22"/>
          <w:szCs w:val="20"/>
        </w:rPr>
        <w:t>**This should be neatly printed in ink –</w:t>
      </w:r>
      <w:r w:rsidR="004F1A86">
        <w:rPr>
          <w:rFonts w:asciiTheme="minorHAnsi" w:hAnsiTheme="minorHAnsi"/>
          <w:sz w:val="22"/>
          <w:szCs w:val="20"/>
        </w:rPr>
        <w:t xml:space="preserve"> </w:t>
      </w:r>
      <w:r w:rsidR="00ED69A4" w:rsidRPr="00FE59D5">
        <w:rPr>
          <w:rFonts w:asciiTheme="minorHAnsi" w:hAnsiTheme="minorHAnsi"/>
          <w:sz w:val="22"/>
          <w:szCs w:val="20"/>
        </w:rPr>
        <w:t>do not type (unless given special permission)</w:t>
      </w:r>
      <w:r w:rsidRPr="00FE59D5">
        <w:rPr>
          <w:rFonts w:asciiTheme="minorHAnsi" w:hAnsiTheme="minorHAnsi"/>
          <w:sz w:val="22"/>
          <w:szCs w:val="20"/>
        </w:rPr>
        <w:t>!</w:t>
      </w:r>
      <w:r w:rsidR="000E65C9" w:rsidRPr="00FE59D5">
        <w:rPr>
          <w:rFonts w:asciiTheme="minorHAnsi" w:hAnsiTheme="minorHAnsi"/>
          <w:sz w:val="22"/>
          <w:szCs w:val="20"/>
        </w:rPr>
        <w:t xml:space="preserve">  </w:t>
      </w:r>
      <w:r w:rsidR="006A501E" w:rsidRPr="00FE59D5">
        <w:rPr>
          <w:rFonts w:asciiTheme="minorHAnsi" w:hAnsiTheme="minorHAnsi"/>
          <w:sz w:val="22"/>
          <w:szCs w:val="20"/>
        </w:rPr>
        <w:t xml:space="preserve">Pencil may ONLY be used if pages are protected by sheet protectors (to prevent smudging).  Bind the pages in some way – binder, notebook, etc.  </w:t>
      </w:r>
      <w:r w:rsidR="000E65C9" w:rsidRPr="00FE59D5">
        <w:rPr>
          <w:rFonts w:asciiTheme="minorHAnsi" w:hAnsiTheme="minorHAnsi"/>
          <w:b/>
          <w:sz w:val="22"/>
          <w:szCs w:val="20"/>
        </w:rPr>
        <w:t>Order the pages in the book the same as what is given here.</w:t>
      </w:r>
    </w:p>
    <w:p w14:paraId="39A67CC5" w14:textId="77777777" w:rsidR="007D03E2" w:rsidRPr="00FE59D5" w:rsidRDefault="007D03E2">
      <w:pPr>
        <w:rPr>
          <w:rFonts w:asciiTheme="minorHAnsi" w:hAnsiTheme="minorHAnsi"/>
          <w:b/>
          <w:bCs/>
          <w:sz w:val="22"/>
          <w:szCs w:val="20"/>
        </w:rPr>
      </w:pPr>
    </w:p>
    <w:p w14:paraId="430D687C" w14:textId="031E2603" w:rsidR="006A501E" w:rsidRPr="00FE59D5" w:rsidRDefault="006A501E">
      <w:pPr>
        <w:rPr>
          <w:rFonts w:asciiTheme="minorHAnsi" w:hAnsiTheme="minorHAnsi"/>
          <w:b/>
          <w:bCs/>
          <w:sz w:val="22"/>
          <w:szCs w:val="20"/>
        </w:rPr>
      </w:pPr>
      <w:r w:rsidRPr="00FE59D5">
        <w:rPr>
          <w:rFonts w:asciiTheme="minorHAnsi" w:hAnsiTheme="minorHAnsi"/>
          <w:b/>
          <w:bCs/>
          <w:sz w:val="22"/>
          <w:szCs w:val="20"/>
        </w:rPr>
        <w:t xml:space="preserve">Title Page – DO NOT include your name – only </w:t>
      </w:r>
      <w:r w:rsidR="00577567">
        <w:rPr>
          <w:rFonts w:asciiTheme="minorHAnsi" w:hAnsiTheme="minorHAnsi"/>
          <w:b/>
          <w:bCs/>
          <w:sz w:val="22"/>
          <w:szCs w:val="20"/>
        </w:rPr>
        <w:t>your student number.</w:t>
      </w:r>
    </w:p>
    <w:p w14:paraId="746E2B7E" w14:textId="77777777" w:rsidR="006A501E" w:rsidRPr="00FE59D5" w:rsidRDefault="006A501E">
      <w:pPr>
        <w:rPr>
          <w:rFonts w:asciiTheme="minorHAnsi" w:hAnsiTheme="minorHAnsi"/>
          <w:b/>
          <w:bCs/>
          <w:sz w:val="22"/>
          <w:szCs w:val="20"/>
        </w:rPr>
      </w:pPr>
    </w:p>
    <w:p w14:paraId="2304C6F5" w14:textId="7291C17A" w:rsidR="006A501E" w:rsidRPr="00577567" w:rsidRDefault="006A501E">
      <w:pPr>
        <w:rPr>
          <w:rFonts w:asciiTheme="minorHAnsi" w:hAnsiTheme="minorHAnsi"/>
          <w:b/>
          <w:bCs/>
          <w:sz w:val="22"/>
          <w:szCs w:val="20"/>
        </w:rPr>
      </w:pPr>
      <w:r w:rsidRPr="00FE59D5">
        <w:rPr>
          <w:rFonts w:asciiTheme="minorHAnsi" w:hAnsiTheme="minorHAnsi"/>
          <w:b/>
          <w:bCs/>
          <w:sz w:val="22"/>
          <w:szCs w:val="20"/>
        </w:rPr>
        <w:t>Table of Content</w:t>
      </w:r>
      <w:r w:rsidR="00FE59D5">
        <w:rPr>
          <w:rFonts w:asciiTheme="minorHAnsi" w:hAnsiTheme="minorHAnsi"/>
          <w:b/>
          <w:bCs/>
          <w:sz w:val="22"/>
          <w:szCs w:val="20"/>
        </w:rPr>
        <w:t>s</w:t>
      </w:r>
    </w:p>
    <w:p w14:paraId="095166B8" w14:textId="77777777" w:rsidR="007D03E2" w:rsidRPr="00FE59D5" w:rsidRDefault="007D03E2">
      <w:pPr>
        <w:rPr>
          <w:rFonts w:asciiTheme="minorHAnsi" w:hAnsiTheme="minorHAnsi"/>
          <w:sz w:val="22"/>
          <w:szCs w:val="20"/>
        </w:rPr>
      </w:pPr>
    </w:p>
    <w:p w14:paraId="780D6BAC" w14:textId="4B581624" w:rsidR="000E65C9" w:rsidRPr="002D7150" w:rsidRDefault="007D03E2" w:rsidP="002D7150">
      <w:pPr>
        <w:rPr>
          <w:rFonts w:asciiTheme="minorHAnsi" w:hAnsiTheme="minorHAnsi"/>
          <w:b/>
          <w:bCs/>
          <w:sz w:val="20"/>
          <w:szCs w:val="20"/>
        </w:rPr>
      </w:pPr>
      <w:r w:rsidRPr="00FE59D5">
        <w:rPr>
          <w:rFonts w:asciiTheme="minorHAnsi" w:hAnsiTheme="minorHAnsi"/>
          <w:b/>
          <w:bCs/>
          <w:sz w:val="22"/>
          <w:szCs w:val="20"/>
        </w:rPr>
        <w:t>Remainder of book:</w:t>
      </w:r>
      <w:r w:rsidR="003B0BFD" w:rsidRPr="00FE59D5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6A501E" w:rsidRPr="00FE59D5">
        <w:rPr>
          <w:rFonts w:asciiTheme="minorHAnsi" w:hAnsiTheme="minorHAnsi"/>
          <w:b/>
          <w:bCs/>
          <w:sz w:val="22"/>
          <w:szCs w:val="20"/>
        </w:rPr>
        <w:t>Pages should be numbered and sections should be separated.</w:t>
      </w:r>
      <w:r w:rsidR="00676275" w:rsidRPr="00FE59D5">
        <w:rPr>
          <w:rFonts w:asciiTheme="minorHAnsi" w:hAnsiTheme="minorHAnsi"/>
          <w:b/>
          <w:bCs/>
          <w:sz w:val="22"/>
          <w:szCs w:val="20"/>
        </w:rPr>
        <w:t xml:space="preserve"> Keep pages in the ord</w:t>
      </w:r>
      <w:r w:rsidR="002D7150">
        <w:rPr>
          <w:rFonts w:asciiTheme="minorHAnsi" w:hAnsiTheme="minorHAnsi"/>
          <w:b/>
          <w:bCs/>
          <w:sz w:val="22"/>
          <w:szCs w:val="20"/>
        </w:rPr>
        <w:t>er that the topics are listed!</w:t>
      </w:r>
      <w:r w:rsidR="006A501E" w:rsidRPr="00FE59D5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2D7150">
        <w:rPr>
          <w:rFonts w:asciiTheme="minorHAnsi" w:hAnsiTheme="minorHAnsi"/>
          <w:sz w:val="22"/>
          <w:szCs w:val="20"/>
        </w:rPr>
        <w:t>Describe th</w:t>
      </w:r>
      <w:r w:rsidR="006A501E" w:rsidRPr="002D7150">
        <w:rPr>
          <w:rFonts w:asciiTheme="minorHAnsi" w:hAnsiTheme="minorHAnsi"/>
          <w:sz w:val="22"/>
          <w:szCs w:val="20"/>
        </w:rPr>
        <w:t xml:space="preserve">e procedures to do the </w:t>
      </w:r>
      <w:r w:rsidR="004F1A86" w:rsidRPr="002D7150">
        <w:rPr>
          <w:rFonts w:asciiTheme="minorHAnsi" w:hAnsiTheme="minorHAnsi"/>
          <w:sz w:val="22"/>
          <w:szCs w:val="20"/>
        </w:rPr>
        <w:t>Math 3</w:t>
      </w:r>
      <w:r w:rsidR="006A501E" w:rsidRPr="002D7150">
        <w:rPr>
          <w:rFonts w:asciiTheme="minorHAnsi" w:hAnsiTheme="minorHAnsi"/>
          <w:sz w:val="22"/>
          <w:szCs w:val="20"/>
        </w:rPr>
        <w:t xml:space="preserve"> concepts given on </w:t>
      </w:r>
      <w:r w:rsidR="002D7150" w:rsidRPr="002D7150">
        <w:rPr>
          <w:rFonts w:asciiTheme="minorHAnsi" w:hAnsiTheme="minorHAnsi"/>
          <w:sz w:val="22"/>
          <w:szCs w:val="20"/>
        </w:rPr>
        <w:t>these</w:t>
      </w:r>
      <w:r w:rsidR="006A501E" w:rsidRPr="002D7150">
        <w:rPr>
          <w:rFonts w:asciiTheme="minorHAnsi" w:hAnsiTheme="minorHAnsi"/>
          <w:sz w:val="22"/>
          <w:szCs w:val="20"/>
        </w:rPr>
        <w:t xml:space="preserve"> pages</w:t>
      </w:r>
      <w:r w:rsidRPr="002D7150">
        <w:rPr>
          <w:rFonts w:asciiTheme="minorHAnsi" w:hAnsiTheme="minorHAnsi"/>
          <w:sz w:val="22"/>
          <w:szCs w:val="20"/>
        </w:rPr>
        <w:t xml:space="preserve">.  </w:t>
      </w:r>
      <w:r w:rsidR="006A501E" w:rsidRPr="002D7150">
        <w:rPr>
          <w:rFonts w:asciiTheme="minorHAnsi" w:hAnsiTheme="minorHAnsi"/>
          <w:b/>
          <w:sz w:val="22"/>
          <w:szCs w:val="20"/>
        </w:rPr>
        <w:t>Each topic</w:t>
      </w:r>
      <w:r w:rsidR="0033687F" w:rsidRPr="002D7150">
        <w:rPr>
          <w:rFonts w:asciiTheme="minorHAnsi" w:hAnsiTheme="minorHAnsi"/>
          <w:b/>
          <w:sz w:val="22"/>
          <w:szCs w:val="20"/>
        </w:rPr>
        <w:t xml:space="preserve"> should include </w:t>
      </w:r>
      <w:r w:rsidR="009A70CD" w:rsidRPr="002D7150">
        <w:rPr>
          <w:rFonts w:asciiTheme="minorHAnsi" w:hAnsiTheme="minorHAnsi"/>
          <w:b/>
          <w:sz w:val="22"/>
          <w:szCs w:val="20"/>
        </w:rPr>
        <w:t>five facts about the concept (including helpful hints, steps to solving problems, or important things to remember) and two ORIGINAL examples.</w:t>
      </w:r>
      <w:r w:rsidR="002D7150" w:rsidRPr="002D7150">
        <w:rPr>
          <w:rFonts w:asciiTheme="minorHAnsi" w:hAnsiTheme="minorHAnsi"/>
          <w:b/>
          <w:sz w:val="22"/>
          <w:szCs w:val="20"/>
        </w:rPr>
        <w:t xml:space="preserve">  </w:t>
      </w:r>
      <w:r w:rsidR="002D7150" w:rsidRPr="002D7150">
        <w:rPr>
          <w:rFonts w:asciiTheme="minorHAnsi" w:hAnsiTheme="minorHAnsi"/>
          <w:sz w:val="22"/>
          <w:szCs w:val="20"/>
        </w:rPr>
        <w:t>I don’t mind if you pull your examples from the internet, but they should not be copied from your notes.</w:t>
      </w:r>
      <w:r w:rsidR="009A70CD" w:rsidRPr="002D7150">
        <w:rPr>
          <w:rFonts w:asciiTheme="minorHAnsi" w:hAnsiTheme="minorHAnsi"/>
          <w:sz w:val="22"/>
          <w:szCs w:val="20"/>
        </w:rPr>
        <w:t xml:space="preserve">  These guidelines indicate</w:t>
      </w:r>
      <w:r w:rsidR="006A501E" w:rsidRPr="002D7150">
        <w:rPr>
          <w:rFonts w:asciiTheme="minorHAnsi" w:hAnsiTheme="minorHAnsi"/>
          <w:sz w:val="22"/>
          <w:szCs w:val="20"/>
        </w:rPr>
        <w:t xml:space="preserve"> the MINIMUM that should be discussed – feel free to go above and beyond these basic requirements.  </w:t>
      </w:r>
      <w:r w:rsidRPr="002D7150">
        <w:rPr>
          <w:rFonts w:asciiTheme="minorHAnsi" w:hAnsiTheme="minorHAnsi"/>
          <w:sz w:val="22"/>
          <w:szCs w:val="20"/>
        </w:rPr>
        <w:t>Th</w:t>
      </w:r>
      <w:r w:rsidR="006A501E" w:rsidRPr="002D7150">
        <w:rPr>
          <w:rFonts w:asciiTheme="minorHAnsi" w:hAnsiTheme="minorHAnsi"/>
          <w:sz w:val="22"/>
          <w:szCs w:val="20"/>
        </w:rPr>
        <w:t>ese</w:t>
      </w:r>
      <w:r w:rsidRPr="002D7150">
        <w:rPr>
          <w:rFonts w:asciiTheme="minorHAnsi" w:hAnsiTheme="minorHAnsi"/>
          <w:sz w:val="22"/>
          <w:szCs w:val="20"/>
        </w:rPr>
        <w:t xml:space="preserve"> should be in your own words </w:t>
      </w:r>
      <w:r w:rsidR="006A501E" w:rsidRPr="002D7150">
        <w:rPr>
          <w:rFonts w:asciiTheme="minorHAnsi" w:hAnsiTheme="minorHAnsi"/>
          <w:sz w:val="22"/>
          <w:szCs w:val="20"/>
        </w:rPr>
        <w:t xml:space="preserve">and </w:t>
      </w:r>
      <w:r w:rsidR="009A70CD" w:rsidRPr="002D7150">
        <w:rPr>
          <w:rFonts w:asciiTheme="minorHAnsi" w:hAnsiTheme="minorHAnsi"/>
          <w:sz w:val="22"/>
          <w:szCs w:val="20"/>
        </w:rPr>
        <w:t xml:space="preserve">how it makes sense to you.  </w:t>
      </w:r>
      <w:r w:rsidR="00900A72" w:rsidRPr="002D7150">
        <w:rPr>
          <w:rFonts w:asciiTheme="minorHAnsi" w:hAnsiTheme="minorHAnsi"/>
          <w:sz w:val="22"/>
          <w:szCs w:val="20"/>
        </w:rPr>
        <w:t>Some of these will obviously contain more information than others, depending on the concept.</w:t>
      </w:r>
      <w:r w:rsidR="006A501E" w:rsidRPr="002D7150">
        <w:rPr>
          <w:rFonts w:asciiTheme="minorHAnsi" w:hAnsiTheme="minorHAnsi"/>
          <w:sz w:val="22"/>
          <w:szCs w:val="20"/>
        </w:rPr>
        <w:t xml:space="preserve">  You CAN include more than one topic per page, but do NOT exceed </w:t>
      </w:r>
      <w:r w:rsidR="004F1A86" w:rsidRPr="002D7150">
        <w:rPr>
          <w:rFonts w:asciiTheme="minorHAnsi" w:hAnsiTheme="minorHAnsi"/>
          <w:sz w:val="22"/>
          <w:szCs w:val="20"/>
        </w:rPr>
        <w:t>2</w:t>
      </w:r>
      <w:r w:rsidR="006A501E" w:rsidRPr="002D7150">
        <w:rPr>
          <w:rFonts w:asciiTheme="minorHAnsi" w:hAnsiTheme="minorHAnsi"/>
          <w:sz w:val="22"/>
          <w:szCs w:val="20"/>
        </w:rPr>
        <w:t xml:space="preserve"> topics per page.  Do NOT write on the backs of pages, but you can put pages back to back if using sheet protectors.  </w:t>
      </w:r>
    </w:p>
    <w:p w14:paraId="35E89487" w14:textId="77777777" w:rsidR="000E65C9" w:rsidRPr="00FE59D5" w:rsidRDefault="000E65C9" w:rsidP="000E65C9">
      <w:pPr>
        <w:rPr>
          <w:rFonts w:asciiTheme="minorHAnsi" w:hAnsiTheme="minorHAnsi"/>
        </w:rPr>
      </w:pPr>
    </w:p>
    <w:p w14:paraId="3696E060" w14:textId="0CB73917" w:rsidR="000E65C9" w:rsidRPr="00C94801" w:rsidRDefault="000E65C9" w:rsidP="000E65C9">
      <w:pPr>
        <w:rPr>
          <w:rFonts w:asciiTheme="minorHAnsi" w:hAnsiTheme="minorHAnsi"/>
          <w:sz w:val="22"/>
          <w:szCs w:val="20"/>
        </w:rPr>
      </w:pPr>
      <w:r w:rsidRPr="00FE59D5">
        <w:rPr>
          <w:rFonts w:asciiTheme="minorHAnsi" w:hAnsiTheme="minorHAnsi"/>
          <w:sz w:val="22"/>
          <w:szCs w:val="20"/>
        </w:rPr>
        <w:t>This</w:t>
      </w:r>
      <w:r w:rsidR="00B84EA2">
        <w:rPr>
          <w:rFonts w:asciiTheme="minorHAnsi" w:hAnsiTheme="minorHAnsi"/>
          <w:sz w:val="22"/>
          <w:szCs w:val="20"/>
        </w:rPr>
        <w:t xml:space="preserve"> project</w:t>
      </w:r>
      <w:r w:rsidRPr="00FE59D5">
        <w:rPr>
          <w:rFonts w:asciiTheme="minorHAnsi" w:hAnsiTheme="minorHAnsi"/>
          <w:sz w:val="22"/>
          <w:szCs w:val="20"/>
        </w:rPr>
        <w:t xml:space="preserve"> is due </w:t>
      </w:r>
      <w:r w:rsidRPr="00FE59D5">
        <w:rPr>
          <w:rFonts w:asciiTheme="minorHAnsi" w:hAnsiTheme="minorHAnsi"/>
          <w:i/>
          <w:sz w:val="22"/>
          <w:szCs w:val="20"/>
          <w:u w:val="single"/>
        </w:rPr>
        <w:t>NO LATER THAN</w:t>
      </w:r>
      <w:r w:rsidRPr="00FE59D5">
        <w:rPr>
          <w:rFonts w:asciiTheme="minorHAnsi" w:hAnsiTheme="minorHAnsi"/>
          <w:sz w:val="22"/>
          <w:szCs w:val="20"/>
        </w:rPr>
        <w:t xml:space="preserve"> </w:t>
      </w:r>
      <w:r w:rsidR="00802BCA">
        <w:rPr>
          <w:rFonts w:asciiTheme="minorHAnsi" w:hAnsiTheme="minorHAnsi"/>
          <w:b/>
          <w:sz w:val="22"/>
          <w:szCs w:val="20"/>
        </w:rPr>
        <w:t xml:space="preserve">Wednesday, </w:t>
      </w:r>
      <w:r w:rsidR="00B84EA2">
        <w:rPr>
          <w:rFonts w:asciiTheme="minorHAnsi" w:hAnsiTheme="minorHAnsi"/>
          <w:b/>
          <w:sz w:val="22"/>
          <w:szCs w:val="20"/>
        </w:rPr>
        <w:t>January 4</w:t>
      </w:r>
      <w:r w:rsidR="00802BCA">
        <w:rPr>
          <w:rFonts w:asciiTheme="minorHAnsi" w:hAnsiTheme="minorHAnsi"/>
          <w:b/>
          <w:sz w:val="22"/>
          <w:szCs w:val="20"/>
        </w:rPr>
        <w:t>, 201</w:t>
      </w:r>
      <w:r w:rsidR="00B84EA2">
        <w:rPr>
          <w:rFonts w:asciiTheme="minorHAnsi" w:hAnsiTheme="minorHAnsi"/>
          <w:b/>
          <w:sz w:val="22"/>
          <w:szCs w:val="20"/>
        </w:rPr>
        <w:t>7</w:t>
      </w:r>
      <w:r w:rsidRPr="00FE59D5">
        <w:rPr>
          <w:rFonts w:asciiTheme="minorHAnsi" w:hAnsiTheme="minorHAnsi"/>
          <w:sz w:val="22"/>
          <w:szCs w:val="20"/>
        </w:rPr>
        <w:t xml:space="preserve">.  You will </w:t>
      </w:r>
      <w:r w:rsidR="004F1A86">
        <w:rPr>
          <w:rFonts w:asciiTheme="minorHAnsi" w:hAnsiTheme="minorHAnsi"/>
          <w:sz w:val="22"/>
          <w:szCs w:val="20"/>
        </w:rPr>
        <w:t>use your student</w:t>
      </w:r>
      <w:r w:rsidRPr="00FE59D5">
        <w:rPr>
          <w:rFonts w:asciiTheme="minorHAnsi" w:hAnsiTheme="minorHAnsi"/>
          <w:sz w:val="22"/>
          <w:szCs w:val="20"/>
        </w:rPr>
        <w:t xml:space="preserve"> number, and only that number should appear on the book to identify you.  Do </w:t>
      </w:r>
      <w:r w:rsidRPr="00C94801">
        <w:rPr>
          <w:rFonts w:asciiTheme="minorHAnsi" w:hAnsiTheme="minorHAnsi"/>
          <w:sz w:val="22"/>
          <w:szCs w:val="20"/>
        </w:rPr>
        <w:t xml:space="preserve">not put your name anywhere on the book!  Each student will be assigned </w:t>
      </w:r>
      <w:r w:rsidR="00A97A05" w:rsidRPr="00C94801">
        <w:rPr>
          <w:rFonts w:asciiTheme="minorHAnsi" w:hAnsiTheme="minorHAnsi"/>
          <w:sz w:val="22"/>
          <w:szCs w:val="20"/>
        </w:rPr>
        <w:t>2 books</w:t>
      </w:r>
      <w:r w:rsidRPr="00C94801">
        <w:rPr>
          <w:rFonts w:asciiTheme="minorHAnsi" w:hAnsiTheme="minorHAnsi"/>
          <w:sz w:val="22"/>
          <w:szCs w:val="20"/>
        </w:rPr>
        <w:t xml:space="preserve"> to review </w:t>
      </w:r>
      <w:r w:rsidR="00774CC1" w:rsidRPr="00C94801">
        <w:rPr>
          <w:rFonts w:asciiTheme="minorHAnsi" w:hAnsiTheme="minorHAnsi"/>
          <w:sz w:val="22"/>
          <w:szCs w:val="20"/>
        </w:rPr>
        <w:t xml:space="preserve">on </w:t>
      </w:r>
      <w:r w:rsidR="00802BCA">
        <w:rPr>
          <w:rFonts w:asciiTheme="minorHAnsi" w:hAnsiTheme="minorHAnsi"/>
          <w:sz w:val="22"/>
          <w:szCs w:val="20"/>
        </w:rPr>
        <w:t>each due date</w:t>
      </w:r>
      <w:r w:rsidRPr="00C94801">
        <w:rPr>
          <w:rFonts w:asciiTheme="minorHAnsi" w:hAnsiTheme="minorHAnsi"/>
          <w:sz w:val="22"/>
          <w:szCs w:val="20"/>
        </w:rPr>
        <w:t xml:space="preserve">.  </w:t>
      </w:r>
      <w:r w:rsidR="002D7150">
        <w:rPr>
          <w:rFonts w:asciiTheme="minorHAnsi" w:hAnsiTheme="minorHAnsi"/>
          <w:sz w:val="22"/>
          <w:szCs w:val="20"/>
        </w:rPr>
        <w:t xml:space="preserve">To help you not leave the project until the last minute, we will have </w:t>
      </w:r>
      <w:r w:rsidR="00132013">
        <w:rPr>
          <w:rFonts w:asciiTheme="minorHAnsi" w:hAnsiTheme="minorHAnsi"/>
          <w:sz w:val="22"/>
          <w:szCs w:val="20"/>
        </w:rPr>
        <w:t>one</w:t>
      </w:r>
      <w:r w:rsidR="002D7150">
        <w:rPr>
          <w:rFonts w:asciiTheme="minorHAnsi" w:hAnsiTheme="minorHAnsi"/>
          <w:sz w:val="22"/>
          <w:szCs w:val="20"/>
        </w:rPr>
        <w:t xml:space="preserve"> </w:t>
      </w:r>
      <w:r w:rsidR="00132013">
        <w:rPr>
          <w:rFonts w:asciiTheme="minorHAnsi" w:hAnsiTheme="minorHAnsi"/>
          <w:sz w:val="22"/>
          <w:szCs w:val="20"/>
        </w:rPr>
        <w:t>preliminary due date</w:t>
      </w:r>
      <w:r w:rsidR="002D7150">
        <w:rPr>
          <w:rFonts w:asciiTheme="minorHAnsi" w:hAnsiTheme="minorHAnsi"/>
          <w:sz w:val="22"/>
          <w:szCs w:val="20"/>
        </w:rPr>
        <w:t xml:space="preserve"> before the final due date.  </w:t>
      </w:r>
      <w:r w:rsidR="00774CC1" w:rsidRPr="002D7150">
        <w:rPr>
          <w:rFonts w:asciiTheme="minorHAnsi" w:hAnsiTheme="minorHAnsi"/>
          <w:b/>
          <w:sz w:val="22"/>
          <w:szCs w:val="20"/>
        </w:rPr>
        <w:t xml:space="preserve">On </w:t>
      </w:r>
      <w:r w:rsidR="00132013">
        <w:rPr>
          <w:rFonts w:asciiTheme="minorHAnsi" w:hAnsiTheme="minorHAnsi"/>
          <w:b/>
          <w:sz w:val="22"/>
          <w:szCs w:val="20"/>
        </w:rPr>
        <w:t>December 16</w:t>
      </w:r>
      <w:r w:rsidR="00774CC1" w:rsidRPr="002D7150">
        <w:rPr>
          <w:rFonts w:asciiTheme="minorHAnsi" w:hAnsiTheme="minorHAnsi"/>
          <w:b/>
          <w:sz w:val="22"/>
          <w:szCs w:val="20"/>
        </w:rPr>
        <w:t xml:space="preserve">, the first </w:t>
      </w:r>
      <w:r w:rsidR="004517F3">
        <w:rPr>
          <w:rFonts w:asciiTheme="minorHAnsi" w:hAnsiTheme="minorHAnsi"/>
          <w:b/>
          <w:sz w:val="22"/>
          <w:szCs w:val="20"/>
        </w:rPr>
        <w:t>11</w:t>
      </w:r>
      <w:r w:rsidR="00774CC1" w:rsidRPr="002D7150">
        <w:rPr>
          <w:rFonts w:asciiTheme="minorHAnsi" w:hAnsiTheme="minorHAnsi"/>
          <w:b/>
          <w:sz w:val="22"/>
          <w:szCs w:val="20"/>
        </w:rPr>
        <w:t xml:space="preserve"> topics will be due</w:t>
      </w:r>
      <w:r w:rsidR="00132013">
        <w:rPr>
          <w:rFonts w:asciiTheme="minorHAnsi" w:hAnsiTheme="minorHAnsi"/>
          <w:b/>
          <w:sz w:val="22"/>
          <w:szCs w:val="20"/>
        </w:rPr>
        <w:t>.</w:t>
      </w:r>
      <w:r w:rsidR="00774CC1" w:rsidRPr="00C94801">
        <w:rPr>
          <w:rFonts w:asciiTheme="minorHAnsi" w:hAnsiTheme="minorHAnsi"/>
          <w:sz w:val="22"/>
          <w:szCs w:val="20"/>
        </w:rPr>
        <w:t xml:space="preserve">  </w:t>
      </w:r>
      <w:r w:rsidR="00F272DC">
        <w:rPr>
          <w:rFonts w:asciiTheme="minorHAnsi" w:hAnsiTheme="minorHAnsi"/>
          <w:sz w:val="22"/>
          <w:szCs w:val="20"/>
        </w:rPr>
        <w:t>You will receive a comp</w:t>
      </w:r>
      <w:r w:rsidR="00132013">
        <w:rPr>
          <w:rFonts w:asciiTheme="minorHAnsi" w:hAnsiTheme="minorHAnsi"/>
          <w:sz w:val="22"/>
          <w:szCs w:val="20"/>
        </w:rPr>
        <w:t>leteness quiz grade on that due date</w:t>
      </w:r>
      <w:r w:rsidR="00F272DC">
        <w:rPr>
          <w:rFonts w:asciiTheme="minorHAnsi" w:hAnsiTheme="minorHAnsi"/>
          <w:sz w:val="22"/>
          <w:szCs w:val="20"/>
        </w:rPr>
        <w:t xml:space="preserve">.  Accuracy will not affect these quiz grades, but it will affect your final grade.  </w:t>
      </w:r>
      <w:r w:rsidR="00774CC1" w:rsidRPr="00C94801">
        <w:rPr>
          <w:rFonts w:asciiTheme="minorHAnsi" w:hAnsiTheme="minorHAnsi"/>
          <w:sz w:val="22"/>
          <w:szCs w:val="20"/>
        </w:rPr>
        <w:t xml:space="preserve">The final </w:t>
      </w:r>
      <w:r w:rsidR="004517F3">
        <w:rPr>
          <w:rFonts w:asciiTheme="minorHAnsi" w:hAnsiTheme="minorHAnsi"/>
          <w:sz w:val="22"/>
          <w:szCs w:val="20"/>
        </w:rPr>
        <w:t>11</w:t>
      </w:r>
      <w:r w:rsidR="00774CC1" w:rsidRPr="00C94801">
        <w:rPr>
          <w:rFonts w:asciiTheme="minorHAnsi" w:hAnsiTheme="minorHAnsi"/>
          <w:sz w:val="22"/>
          <w:szCs w:val="20"/>
        </w:rPr>
        <w:t xml:space="preserve"> topics will be due on the final due date of </w:t>
      </w:r>
      <w:r w:rsidR="007B5B14">
        <w:rPr>
          <w:rFonts w:asciiTheme="minorHAnsi" w:hAnsiTheme="minorHAnsi"/>
          <w:sz w:val="22"/>
          <w:szCs w:val="20"/>
        </w:rPr>
        <w:t>December 16</w:t>
      </w:r>
      <w:r w:rsidR="00774CC1" w:rsidRPr="00C94801">
        <w:rPr>
          <w:rFonts w:asciiTheme="minorHAnsi" w:hAnsiTheme="minorHAnsi"/>
          <w:sz w:val="22"/>
          <w:szCs w:val="20"/>
        </w:rPr>
        <w:t xml:space="preserve">.  </w:t>
      </w:r>
      <w:r w:rsidRPr="00C94801">
        <w:rPr>
          <w:rFonts w:asciiTheme="minorHAnsi" w:hAnsiTheme="minorHAnsi"/>
          <w:sz w:val="22"/>
          <w:szCs w:val="20"/>
        </w:rPr>
        <w:t xml:space="preserve">We will do </w:t>
      </w:r>
      <w:r w:rsidR="00A97A05" w:rsidRPr="00C94801">
        <w:rPr>
          <w:rFonts w:asciiTheme="minorHAnsi" w:hAnsiTheme="minorHAnsi"/>
          <w:sz w:val="22"/>
          <w:szCs w:val="20"/>
        </w:rPr>
        <w:t>the peer book review</w:t>
      </w:r>
      <w:r w:rsidR="00774CC1" w:rsidRPr="00C94801">
        <w:rPr>
          <w:rFonts w:asciiTheme="minorHAnsi" w:hAnsiTheme="minorHAnsi"/>
          <w:sz w:val="22"/>
          <w:szCs w:val="20"/>
        </w:rPr>
        <w:t xml:space="preserve"> in class</w:t>
      </w:r>
      <w:r w:rsidRPr="00C94801">
        <w:rPr>
          <w:rFonts w:asciiTheme="minorHAnsi" w:hAnsiTheme="minorHAnsi"/>
          <w:sz w:val="22"/>
          <w:szCs w:val="20"/>
        </w:rPr>
        <w:t>.  Each book s</w:t>
      </w:r>
      <w:r w:rsidR="007B5B14">
        <w:rPr>
          <w:rFonts w:asciiTheme="minorHAnsi" w:hAnsiTheme="minorHAnsi"/>
          <w:sz w:val="22"/>
          <w:szCs w:val="20"/>
        </w:rPr>
        <w:t>hould take approximately 30</w:t>
      </w:r>
      <w:r w:rsidRPr="00C94801">
        <w:rPr>
          <w:rFonts w:asciiTheme="minorHAnsi" w:hAnsiTheme="minorHAnsi"/>
          <w:sz w:val="22"/>
          <w:szCs w:val="20"/>
        </w:rPr>
        <w:t xml:space="preserve"> minutes to adequately review.</w:t>
      </w:r>
      <w:r w:rsidR="00774CC1" w:rsidRPr="00C94801">
        <w:rPr>
          <w:rFonts w:asciiTheme="minorHAnsi" w:hAnsiTheme="minorHAnsi"/>
          <w:sz w:val="22"/>
          <w:szCs w:val="20"/>
        </w:rPr>
        <w:t xml:space="preserve">  </w:t>
      </w:r>
      <w:r w:rsidRPr="00C94801">
        <w:rPr>
          <w:rFonts w:asciiTheme="minorHAnsi" w:hAnsiTheme="minorHAnsi"/>
          <w:sz w:val="22"/>
          <w:szCs w:val="20"/>
        </w:rPr>
        <w:t>I, too, will be reviewing the books and looking at how each of you is reviewing them.</w:t>
      </w:r>
      <w:r w:rsidR="00F272DC">
        <w:rPr>
          <w:rFonts w:asciiTheme="minorHAnsi" w:hAnsiTheme="minorHAnsi"/>
          <w:sz w:val="22"/>
          <w:szCs w:val="20"/>
        </w:rPr>
        <w:t xml:space="preserve">  In the event that you grade a book unfairly, I will have the final say on the book’s grade.</w:t>
      </w:r>
      <w:r w:rsidRPr="00C94801">
        <w:rPr>
          <w:rFonts w:asciiTheme="minorHAnsi" w:hAnsiTheme="minorHAnsi"/>
          <w:sz w:val="22"/>
          <w:szCs w:val="20"/>
        </w:rPr>
        <w:t xml:space="preserve">  </w:t>
      </w:r>
      <w:r w:rsidR="00F272DC">
        <w:rPr>
          <w:rFonts w:asciiTheme="minorHAnsi" w:hAnsiTheme="minorHAnsi"/>
          <w:b/>
          <w:sz w:val="22"/>
          <w:szCs w:val="20"/>
        </w:rPr>
        <w:t xml:space="preserve">The </w:t>
      </w:r>
      <w:r w:rsidR="002D7150">
        <w:rPr>
          <w:rFonts w:asciiTheme="minorHAnsi" w:hAnsiTheme="minorHAnsi"/>
          <w:b/>
          <w:sz w:val="22"/>
          <w:szCs w:val="20"/>
        </w:rPr>
        <w:t xml:space="preserve">final </w:t>
      </w:r>
      <w:r w:rsidR="00F272DC">
        <w:rPr>
          <w:rFonts w:asciiTheme="minorHAnsi" w:hAnsiTheme="minorHAnsi"/>
          <w:b/>
          <w:sz w:val="22"/>
          <w:szCs w:val="20"/>
        </w:rPr>
        <w:t xml:space="preserve">project </w:t>
      </w:r>
      <w:r w:rsidR="002D7150">
        <w:rPr>
          <w:rFonts w:asciiTheme="minorHAnsi" w:hAnsiTheme="minorHAnsi"/>
          <w:b/>
          <w:sz w:val="22"/>
          <w:szCs w:val="20"/>
        </w:rPr>
        <w:t>will be</w:t>
      </w:r>
      <w:r w:rsidR="00676275" w:rsidRPr="00C94801">
        <w:rPr>
          <w:rFonts w:asciiTheme="minorHAnsi" w:hAnsiTheme="minorHAnsi"/>
          <w:b/>
          <w:sz w:val="22"/>
          <w:szCs w:val="20"/>
        </w:rPr>
        <w:t xml:space="preserve"> calculated in </w:t>
      </w:r>
      <w:r w:rsidR="00496CEA">
        <w:rPr>
          <w:rFonts w:asciiTheme="minorHAnsi" w:hAnsiTheme="minorHAnsi"/>
          <w:b/>
          <w:sz w:val="22"/>
          <w:szCs w:val="20"/>
        </w:rPr>
        <w:t>2</w:t>
      </w:r>
      <w:r w:rsidR="00496CEA" w:rsidRPr="00496CEA">
        <w:rPr>
          <w:rFonts w:asciiTheme="minorHAnsi" w:hAnsiTheme="minorHAnsi"/>
          <w:b/>
          <w:sz w:val="22"/>
          <w:szCs w:val="20"/>
          <w:vertAlign w:val="superscript"/>
        </w:rPr>
        <w:t>nd</w:t>
      </w:r>
      <w:r w:rsidR="00496CEA">
        <w:rPr>
          <w:rFonts w:asciiTheme="minorHAnsi" w:hAnsiTheme="minorHAnsi"/>
          <w:b/>
          <w:sz w:val="22"/>
          <w:szCs w:val="20"/>
        </w:rPr>
        <w:t xml:space="preserve"> </w:t>
      </w:r>
      <w:r w:rsidR="00676275" w:rsidRPr="00C94801">
        <w:rPr>
          <w:rFonts w:asciiTheme="minorHAnsi" w:hAnsiTheme="minorHAnsi"/>
          <w:b/>
          <w:sz w:val="22"/>
          <w:szCs w:val="20"/>
        </w:rPr>
        <w:t>quarter</w:t>
      </w:r>
      <w:r w:rsidR="00E55BFE" w:rsidRPr="00C94801">
        <w:rPr>
          <w:rFonts w:asciiTheme="minorHAnsi" w:hAnsiTheme="minorHAnsi"/>
          <w:b/>
          <w:sz w:val="22"/>
          <w:szCs w:val="20"/>
        </w:rPr>
        <w:t xml:space="preserve"> and final</w:t>
      </w:r>
      <w:r w:rsidR="00676275" w:rsidRPr="00C94801">
        <w:rPr>
          <w:rFonts w:asciiTheme="minorHAnsi" w:hAnsiTheme="minorHAnsi"/>
          <w:b/>
          <w:sz w:val="22"/>
          <w:szCs w:val="20"/>
        </w:rPr>
        <w:t xml:space="preserve"> grades</w:t>
      </w:r>
      <w:r w:rsidR="00774CC1" w:rsidRPr="00C94801">
        <w:rPr>
          <w:rFonts w:asciiTheme="minorHAnsi" w:hAnsiTheme="minorHAnsi"/>
          <w:b/>
          <w:sz w:val="22"/>
          <w:szCs w:val="20"/>
        </w:rPr>
        <w:t>.</w:t>
      </w:r>
    </w:p>
    <w:p w14:paraId="552A9AD7" w14:textId="77777777" w:rsidR="000E65C9" w:rsidRPr="00C94801" w:rsidRDefault="000E65C9" w:rsidP="000E65C9">
      <w:pPr>
        <w:rPr>
          <w:rFonts w:asciiTheme="minorHAnsi" w:hAnsiTheme="minorHAnsi"/>
          <w:sz w:val="22"/>
          <w:szCs w:val="20"/>
        </w:rPr>
      </w:pPr>
    </w:p>
    <w:p w14:paraId="5E830D62" w14:textId="727CCDBC" w:rsidR="000E65C9" w:rsidRPr="00C94801" w:rsidRDefault="00676275" w:rsidP="000E65C9">
      <w:pPr>
        <w:rPr>
          <w:rFonts w:asciiTheme="minorHAnsi" w:hAnsiTheme="minorHAnsi"/>
          <w:b/>
          <w:sz w:val="22"/>
          <w:szCs w:val="20"/>
        </w:rPr>
      </w:pPr>
      <w:r w:rsidRPr="00C94801">
        <w:rPr>
          <w:rFonts w:asciiTheme="minorHAnsi" w:hAnsiTheme="minorHAnsi"/>
          <w:b/>
          <w:sz w:val="22"/>
          <w:szCs w:val="20"/>
        </w:rPr>
        <w:t>The project will be</w:t>
      </w:r>
      <w:r w:rsidR="002D7150">
        <w:rPr>
          <w:rFonts w:asciiTheme="minorHAnsi" w:hAnsiTheme="minorHAnsi"/>
          <w:b/>
          <w:sz w:val="22"/>
          <w:szCs w:val="20"/>
        </w:rPr>
        <w:t xml:space="preserve"> graded out of </w:t>
      </w:r>
      <w:r w:rsidR="004517F3">
        <w:rPr>
          <w:rFonts w:asciiTheme="minorHAnsi" w:hAnsiTheme="minorHAnsi"/>
          <w:b/>
          <w:sz w:val="22"/>
          <w:szCs w:val="20"/>
        </w:rPr>
        <w:t>100</w:t>
      </w:r>
      <w:r w:rsidRPr="00C94801">
        <w:rPr>
          <w:rFonts w:asciiTheme="minorHAnsi" w:hAnsiTheme="minorHAnsi"/>
          <w:b/>
          <w:sz w:val="22"/>
          <w:szCs w:val="20"/>
        </w:rPr>
        <w:t xml:space="preserve"> points</w:t>
      </w:r>
      <w:r w:rsidR="001C6ABC" w:rsidRPr="00C94801">
        <w:rPr>
          <w:rFonts w:asciiTheme="minorHAnsi" w:hAnsiTheme="minorHAnsi"/>
          <w:b/>
          <w:sz w:val="22"/>
          <w:szCs w:val="20"/>
        </w:rPr>
        <w:t xml:space="preserve"> and is worth TWO test grades.</w:t>
      </w:r>
    </w:p>
    <w:p w14:paraId="64A55C4A" w14:textId="77777777" w:rsidR="000E65C9" w:rsidRPr="00C94801" w:rsidRDefault="000E65C9" w:rsidP="000E65C9">
      <w:pPr>
        <w:rPr>
          <w:rFonts w:asciiTheme="minorHAnsi" w:hAnsiTheme="minorHAnsi"/>
          <w:sz w:val="22"/>
          <w:szCs w:val="20"/>
        </w:rPr>
      </w:pPr>
    </w:p>
    <w:p w14:paraId="565D4241" w14:textId="60CBE9F3" w:rsidR="00774CC1" w:rsidRDefault="000E65C9">
      <w:pPr>
        <w:rPr>
          <w:rFonts w:asciiTheme="minorHAnsi" w:hAnsiTheme="minorHAnsi"/>
          <w:sz w:val="22"/>
          <w:szCs w:val="20"/>
        </w:rPr>
      </w:pPr>
      <w:r w:rsidRPr="00C94801">
        <w:rPr>
          <w:rFonts w:asciiTheme="minorHAnsi" w:hAnsiTheme="minorHAnsi"/>
          <w:sz w:val="22"/>
          <w:szCs w:val="20"/>
        </w:rPr>
        <w:t>Ea</w:t>
      </w:r>
      <w:r w:rsidR="00C4682D" w:rsidRPr="00C94801">
        <w:rPr>
          <w:rFonts w:asciiTheme="minorHAnsi" w:hAnsiTheme="minorHAnsi"/>
          <w:sz w:val="22"/>
          <w:szCs w:val="20"/>
        </w:rPr>
        <w:t>ch topic</w:t>
      </w:r>
      <w:r w:rsidR="00676275" w:rsidRPr="00C94801">
        <w:rPr>
          <w:rFonts w:asciiTheme="minorHAnsi" w:hAnsiTheme="minorHAnsi"/>
          <w:sz w:val="22"/>
          <w:szCs w:val="20"/>
        </w:rPr>
        <w:t xml:space="preserve"> can receive a total of 4</w:t>
      </w:r>
      <w:r w:rsidRPr="00C94801">
        <w:rPr>
          <w:rFonts w:asciiTheme="minorHAnsi" w:hAnsiTheme="minorHAnsi"/>
          <w:sz w:val="22"/>
          <w:szCs w:val="20"/>
        </w:rPr>
        <w:t xml:space="preserve"> points:  </w:t>
      </w:r>
      <w:r w:rsidR="00676275" w:rsidRPr="00C94801">
        <w:rPr>
          <w:rFonts w:asciiTheme="minorHAnsi" w:hAnsiTheme="minorHAnsi"/>
          <w:b/>
          <w:sz w:val="22"/>
          <w:szCs w:val="20"/>
        </w:rPr>
        <w:t>4</w:t>
      </w:r>
      <w:r w:rsidRPr="00C94801">
        <w:rPr>
          <w:rFonts w:asciiTheme="minorHAnsi" w:hAnsiTheme="minorHAnsi"/>
          <w:sz w:val="22"/>
          <w:szCs w:val="20"/>
        </w:rPr>
        <w:t xml:space="preserve"> = </w:t>
      </w:r>
      <w:r w:rsidR="00676275" w:rsidRPr="00C94801">
        <w:rPr>
          <w:rFonts w:asciiTheme="minorHAnsi" w:hAnsiTheme="minorHAnsi"/>
          <w:sz w:val="22"/>
          <w:szCs w:val="20"/>
        </w:rPr>
        <w:t>great job</w:t>
      </w:r>
      <w:r w:rsidRPr="00C94801">
        <w:rPr>
          <w:rFonts w:asciiTheme="minorHAnsi" w:hAnsiTheme="minorHAnsi"/>
          <w:sz w:val="22"/>
          <w:szCs w:val="20"/>
        </w:rPr>
        <w:t xml:space="preserve">; </w:t>
      </w:r>
      <w:r w:rsidR="00C4682D" w:rsidRPr="00C94801">
        <w:rPr>
          <w:rFonts w:asciiTheme="minorHAnsi" w:hAnsiTheme="minorHAnsi"/>
          <w:b/>
          <w:sz w:val="22"/>
          <w:szCs w:val="20"/>
        </w:rPr>
        <w:t>3</w:t>
      </w:r>
      <w:r w:rsidRPr="00C94801">
        <w:rPr>
          <w:rFonts w:asciiTheme="minorHAnsi" w:hAnsiTheme="minorHAnsi"/>
          <w:sz w:val="22"/>
          <w:szCs w:val="20"/>
        </w:rPr>
        <w:t xml:space="preserve"> = </w:t>
      </w:r>
      <w:r w:rsidR="00C4682D" w:rsidRPr="00C94801">
        <w:rPr>
          <w:rFonts w:asciiTheme="minorHAnsi" w:hAnsiTheme="minorHAnsi"/>
          <w:sz w:val="22"/>
          <w:szCs w:val="20"/>
        </w:rPr>
        <w:t>minor point missing or minor error</w:t>
      </w:r>
      <w:r w:rsidRPr="00C94801">
        <w:rPr>
          <w:rFonts w:asciiTheme="minorHAnsi" w:hAnsiTheme="minorHAnsi"/>
          <w:sz w:val="22"/>
          <w:szCs w:val="20"/>
        </w:rPr>
        <w:t xml:space="preserve">; </w:t>
      </w:r>
      <w:r w:rsidR="00C4682D" w:rsidRPr="00C94801">
        <w:rPr>
          <w:rFonts w:asciiTheme="minorHAnsi" w:hAnsiTheme="minorHAnsi"/>
          <w:b/>
          <w:sz w:val="22"/>
          <w:szCs w:val="20"/>
        </w:rPr>
        <w:t xml:space="preserve">2 - </w:t>
      </w:r>
      <w:r w:rsidRPr="00C94801">
        <w:rPr>
          <w:rFonts w:asciiTheme="minorHAnsi" w:hAnsiTheme="minorHAnsi"/>
          <w:b/>
          <w:sz w:val="22"/>
          <w:szCs w:val="20"/>
        </w:rPr>
        <w:t>1</w:t>
      </w:r>
      <w:r w:rsidRPr="00C94801">
        <w:rPr>
          <w:rFonts w:asciiTheme="minorHAnsi" w:hAnsiTheme="minorHAnsi"/>
          <w:sz w:val="22"/>
          <w:szCs w:val="20"/>
        </w:rPr>
        <w:t xml:space="preserve"> = missing major part or multiple minor parts; </w:t>
      </w:r>
      <w:r w:rsidRPr="00C94801">
        <w:rPr>
          <w:rFonts w:asciiTheme="minorHAnsi" w:hAnsiTheme="minorHAnsi"/>
          <w:b/>
          <w:sz w:val="22"/>
          <w:szCs w:val="20"/>
        </w:rPr>
        <w:t>0</w:t>
      </w:r>
      <w:r w:rsidRPr="00C94801">
        <w:rPr>
          <w:rFonts w:asciiTheme="minorHAnsi" w:hAnsiTheme="minorHAnsi"/>
          <w:sz w:val="22"/>
          <w:szCs w:val="20"/>
        </w:rPr>
        <w:t xml:space="preserve"> = not there or incorrect. </w:t>
      </w:r>
      <w:r w:rsidR="00900A72" w:rsidRPr="00C94801">
        <w:rPr>
          <w:rFonts w:asciiTheme="minorHAnsi" w:hAnsiTheme="minorHAnsi"/>
          <w:sz w:val="22"/>
          <w:szCs w:val="20"/>
        </w:rPr>
        <w:t>Neatness/following d</w:t>
      </w:r>
      <w:r w:rsidR="00C4682D" w:rsidRPr="00C94801">
        <w:rPr>
          <w:rFonts w:asciiTheme="minorHAnsi" w:hAnsiTheme="minorHAnsi"/>
          <w:sz w:val="22"/>
          <w:szCs w:val="20"/>
        </w:rPr>
        <w:t>irections is worth 1</w:t>
      </w:r>
      <w:r w:rsidR="004517F3">
        <w:rPr>
          <w:rFonts w:asciiTheme="minorHAnsi" w:hAnsiTheme="minorHAnsi"/>
          <w:sz w:val="22"/>
          <w:szCs w:val="20"/>
        </w:rPr>
        <w:t>2</w:t>
      </w:r>
      <w:r w:rsidR="00E55BFE" w:rsidRPr="00C94801">
        <w:rPr>
          <w:rFonts w:asciiTheme="minorHAnsi" w:hAnsiTheme="minorHAnsi"/>
          <w:sz w:val="22"/>
          <w:szCs w:val="20"/>
        </w:rPr>
        <w:t xml:space="preserve"> pts.  Total points possible: </w:t>
      </w:r>
      <w:r w:rsidR="004517F3">
        <w:rPr>
          <w:rFonts w:asciiTheme="minorHAnsi" w:hAnsiTheme="minorHAnsi"/>
          <w:sz w:val="22"/>
          <w:szCs w:val="20"/>
        </w:rPr>
        <w:t>100</w:t>
      </w:r>
      <w:r w:rsidR="00E55BFE" w:rsidRPr="00C94801">
        <w:rPr>
          <w:rFonts w:asciiTheme="minorHAnsi" w:hAnsiTheme="minorHAnsi"/>
          <w:sz w:val="22"/>
          <w:szCs w:val="20"/>
        </w:rPr>
        <w:t>. The scores from the</w:t>
      </w:r>
      <w:r w:rsidR="003C4CC5" w:rsidRPr="00C94801">
        <w:rPr>
          <w:rFonts w:asciiTheme="minorHAnsi" w:hAnsiTheme="minorHAnsi"/>
          <w:sz w:val="22"/>
          <w:szCs w:val="20"/>
        </w:rPr>
        <w:t xml:space="preserve"> reviewers will be totaled along with my review and then averaged to give a final grade.  These </w:t>
      </w:r>
      <w:r w:rsidR="003C4CC5" w:rsidRPr="00C94801">
        <w:rPr>
          <w:rFonts w:asciiTheme="minorHAnsi" w:hAnsiTheme="minorHAnsi"/>
          <w:i/>
          <w:sz w:val="22"/>
          <w:szCs w:val="20"/>
        </w:rPr>
        <w:t>should</w:t>
      </w:r>
      <w:r w:rsidR="003C4CC5" w:rsidRPr="00C94801">
        <w:rPr>
          <w:rFonts w:asciiTheme="minorHAnsi" w:hAnsiTheme="minorHAnsi"/>
          <w:sz w:val="22"/>
          <w:szCs w:val="20"/>
        </w:rPr>
        <w:t xml:space="preserve"> be graded and returned t</w:t>
      </w:r>
      <w:r w:rsidR="00E459EF" w:rsidRPr="00C94801">
        <w:rPr>
          <w:rFonts w:asciiTheme="minorHAnsi" w:hAnsiTheme="minorHAnsi"/>
          <w:sz w:val="22"/>
          <w:szCs w:val="20"/>
        </w:rPr>
        <w:t xml:space="preserve">o you to </w:t>
      </w:r>
      <w:r w:rsidR="004F1A86" w:rsidRPr="00C94801">
        <w:rPr>
          <w:rFonts w:asciiTheme="minorHAnsi" w:hAnsiTheme="minorHAnsi"/>
          <w:sz w:val="22"/>
          <w:szCs w:val="20"/>
        </w:rPr>
        <w:t xml:space="preserve">use for review by </w:t>
      </w:r>
      <w:r w:rsidR="002D7150">
        <w:rPr>
          <w:rFonts w:asciiTheme="minorHAnsi" w:hAnsiTheme="minorHAnsi"/>
          <w:sz w:val="22"/>
          <w:szCs w:val="20"/>
        </w:rPr>
        <w:t xml:space="preserve">January </w:t>
      </w:r>
      <w:r w:rsidR="004517F3">
        <w:rPr>
          <w:rFonts w:asciiTheme="minorHAnsi" w:hAnsiTheme="minorHAnsi"/>
          <w:sz w:val="22"/>
          <w:szCs w:val="20"/>
        </w:rPr>
        <w:t>9</w:t>
      </w:r>
      <w:r w:rsidR="003C4CC5" w:rsidRPr="00C94801">
        <w:rPr>
          <w:rFonts w:asciiTheme="minorHAnsi" w:hAnsiTheme="minorHAnsi"/>
          <w:sz w:val="22"/>
          <w:szCs w:val="20"/>
        </w:rPr>
        <w:t>.</w:t>
      </w:r>
    </w:p>
    <w:p w14:paraId="52C39E57" w14:textId="77777777" w:rsidR="00774CC1" w:rsidRDefault="00774CC1">
      <w:pPr>
        <w:rPr>
          <w:rFonts w:asciiTheme="minorHAnsi" w:hAnsiTheme="minorHAnsi"/>
          <w:sz w:val="22"/>
          <w:szCs w:val="20"/>
        </w:rPr>
      </w:pPr>
    </w:p>
    <w:p w14:paraId="16BC466E" w14:textId="77777777" w:rsidR="009A7815" w:rsidRDefault="009A7815">
      <w:pPr>
        <w:rPr>
          <w:rFonts w:asciiTheme="minorHAnsi" w:hAnsiTheme="minorHAnsi"/>
          <w:sz w:val="22"/>
          <w:szCs w:val="20"/>
        </w:rPr>
      </w:pPr>
    </w:p>
    <w:p w14:paraId="359E4A92" w14:textId="77777777" w:rsidR="00774CC1" w:rsidRDefault="00774CC1">
      <w:pPr>
        <w:rPr>
          <w:rFonts w:asciiTheme="minorHAnsi" w:hAnsiTheme="minorHAnsi"/>
          <w:sz w:val="22"/>
          <w:szCs w:val="20"/>
        </w:rPr>
      </w:pPr>
    </w:p>
    <w:p w14:paraId="149F8A26" w14:textId="77777777" w:rsidR="00774CC1" w:rsidRDefault="00774CC1">
      <w:pPr>
        <w:rPr>
          <w:rFonts w:asciiTheme="minorHAnsi" w:hAnsiTheme="minorHAnsi"/>
          <w:sz w:val="22"/>
          <w:szCs w:val="20"/>
        </w:rPr>
      </w:pPr>
    </w:p>
    <w:p w14:paraId="1E24A775" w14:textId="77777777" w:rsidR="00FF3A7A" w:rsidRDefault="00FF3A7A">
      <w:pPr>
        <w:rPr>
          <w:rFonts w:asciiTheme="minorHAnsi" w:hAnsiTheme="minorHAnsi"/>
          <w:sz w:val="22"/>
          <w:szCs w:val="20"/>
        </w:rPr>
      </w:pPr>
    </w:p>
    <w:p w14:paraId="7F390552" w14:textId="77777777" w:rsidR="00FF3A7A" w:rsidRDefault="00FF3A7A">
      <w:pPr>
        <w:rPr>
          <w:rFonts w:asciiTheme="minorHAnsi" w:hAnsiTheme="minorHAnsi"/>
          <w:sz w:val="22"/>
          <w:szCs w:val="20"/>
        </w:rPr>
      </w:pPr>
    </w:p>
    <w:p w14:paraId="498E287A" w14:textId="77777777" w:rsidR="00FF3A7A" w:rsidRDefault="00FF3A7A">
      <w:pPr>
        <w:rPr>
          <w:rFonts w:asciiTheme="minorHAnsi" w:hAnsiTheme="minorHAnsi"/>
          <w:sz w:val="22"/>
          <w:szCs w:val="20"/>
        </w:rPr>
      </w:pPr>
    </w:p>
    <w:p w14:paraId="6DB3BCBD" w14:textId="77777777" w:rsidR="00FF3A7A" w:rsidRDefault="00FF3A7A">
      <w:pPr>
        <w:rPr>
          <w:rFonts w:asciiTheme="minorHAnsi" w:hAnsiTheme="minorHAnsi"/>
          <w:sz w:val="22"/>
          <w:szCs w:val="20"/>
        </w:rPr>
      </w:pPr>
    </w:p>
    <w:p w14:paraId="235C987F" w14:textId="77777777" w:rsidR="00FF3A7A" w:rsidRDefault="00FF3A7A">
      <w:pPr>
        <w:rPr>
          <w:rFonts w:asciiTheme="minorHAnsi" w:hAnsiTheme="minorHAnsi"/>
          <w:sz w:val="22"/>
          <w:szCs w:val="20"/>
        </w:rPr>
      </w:pPr>
    </w:p>
    <w:p w14:paraId="3253011A" w14:textId="77777777" w:rsidR="00FF3A7A" w:rsidRDefault="00FF3A7A">
      <w:pPr>
        <w:rPr>
          <w:rFonts w:asciiTheme="minorHAnsi" w:hAnsiTheme="minorHAnsi"/>
          <w:sz w:val="22"/>
          <w:szCs w:val="20"/>
        </w:rPr>
      </w:pPr>
    </w:p>
    <w:p w14:paraId="355E086E" w14:textId="77777777" w:rsidR="00FF3A7A" w:rsidRDefault="00FF3A7A">
      <w:pPr>
        <w:rPr>
          <w:rFonts w:asciiTheme="minorHAnsi" w:hAnsiTheme="minorHAnsi"/>
          <w:sz w:val="22"/>
          <w:szCs w:val="20"/>
        </w:rPr>
      </w:pPr>
    </w:p>
    <w:p w14:paraId="5CB84826" w14:textId="77777777" w:rsidR="00577567" w:rsidRDefault="00577567">
      <w:pPr>
        <w:rPr>
          <w:rFonts w:asciiTheme="minorHAnsi" w:hAnsiTheme="minorHAnsi"/>
          <w:sz w:val="22"/>
          <w:szCs w:val="20"/>
        </w:rPr>
      </w:pPr>
    </w:p>
    <w:p w14:paraId="478395BE" w14:textId="77777777" w:rsidR="00774CC1" w:rsidRDefault="00774CC1">
      <w:pPr>
        <w:rPr>
          <w:rFonts w:asciiTheme="minorHAnsi" w:hAnsiTheme="minorHAnsi"/>
          <w:sz w:val="22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8"/>
        <w:gridCol w:w="5392"/>
      </w:tblGrid>
      <w:tr w:rsidR="00B36798" w14:paraId="141A5F6B" w14:textId="77777777" w:rsidTr="00823CE8">
        <w:tc>
          <w:tcPr>
            <w:tcW w:w="5508" w:type="dxa"/>
          </w:tcPr>
          <w:p w14:paraId="54D69D4C" w14:textId="74FE1480" w:rsidR="00A52338" w:rsidRPr="00551B0D" w:rsidRDefault="00A52338" w:rsidP="00B36798">
            <w:pPr>
              <w:rPr>
                <w:rFonts w:asciiTheme="minorHAnsi" w:hAnsiTheme="minorHAnsi"/>
                <w:b/>
                <w:szCs w:val="20"/>
              </w:rPr>
            </w:pPr>
          </w:p>
          <w:p w14:paraId="7C14D265" w14:textId="77777777" w:rsidR="004517F3" w:rsidRPr="00551B0D" w:rsidRDefault="004517F3" w:rsidP="00B36798">
            <w:pPr>
              <w:rPr>
                <w:rFonts w:asciiTheme="minorHAnsi" w:hAnsiTheme="minorHAnsi"/>
                <w:b/>
                <w:szCs w:val="20"/>
              </w:rPr>
            </w:pPr>
          </w:p>
          <w:p w14:paraId="1E146DDF" w14:textId="5CFA4B53" w:rsidR="00B36798" w:rsidRPr="00551B0D" w:rsidRDefault="00B36798" w:rsidP="00B36798">
            <w:pPr>
              <w:rPr>
                <w:rFonts w:asciiTheme="minorHAnsi" w:hAnsiTheme="minorHAnsi"/>
                <w:b/>
                <w:szCs w:val="20"/>
              </w:rPr>
            </w:pPr>
            <w:r w:rsidRPr="00551B0D">
              <w:rPr>
                <w:rFonts w:asciiTheme="minorHAnsi" w:hAnsiTheme="minorHAnsi"/>
                <w:b/>
                <w:szCs w:val="20"/>
              </w:rPr>
              <w:t xml:space="preserve">Topics due by </w:t>
            </w:r>
            <w:r w:rsidR="00496CEA" w:rsidRPr="00551B0D">
              <w:rPr>
                <w:rFonts w:asciiTheme="minorHAnsi" w:hAnsiTheme="minorHAnsi"/>
                <w:b/>
                <w:szCs w:val="20"/>
              </w:rPr>
              <w:t>December 16</w:t>
            </w:r>
          </w:p>
          <w:p w14:paraId="14730F76" w14:textId="6C844FE8" w:rsidR="00A02DB5" w:rsidRPr="00551B0D" w:rsidRDefault="00A02DB5" w:rsidP="00AE62B8">
            <w:pPr>
              <w:rPr>
                <w:rFonts w:asciiTheme="minorHAnsi" w:hAnsiTheme="minorHAnsi"/>
                <w:szCs w:val="20"/>
              </w:rPr>
            </w:pPr>
          </w:p>
          <w:p w14:paraId="7D7F972A" w14:textId="22D71F92" w:rsidR="00AE62B8" w:rsidRPr="00551B0D" w:rsidRDefault="00AE62B8" w:rsidP="00B367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Slope-Intercept and Point-Slope Form of a Line</w:t>
            </w:r>
          </w:p>
          <w:p w14:paraId="6D689AF6" w14:textId="77777777" w:rsidR="00A02DB5" w:rsidRPr="00551B0D" w:rsidRDefault="00A02DB5" w:rsidP="00B367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Parallel and Perpendicular Lines</w:t>
            </w:r>
          </w:p>
          <w:p w14:paraId="1D87F163" w14:textId="77777777" w:rsidR="0043421D" w:rsidRPr="00551B0D" w:rsidRDefault="0043421D" w:rsidP="004342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Factoring (GCF, trinomials, grouping, difference of squares) and solving</w:t>
            </w:r>
          </w:p>
          <w:p w14:paraId="31E2DA83" w14:textId="66E5AF73" w:rsidR="00AE62B8" w:rsidRPr="00551B0D" w:rsidRDefault="00AE62B8" w:rsidP="004342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Standard Form of a Parabola</w:t>
            </w:r>
          </w:p>
          <w:p w14:paraId="673D31CA" w14:textId="77777777" w:rsidR="0043421D" w:rsidRPr="00551B0D" w:rsidRDefault="0043421D" w:rsidP="004342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Vertex Form of a Parabola</w:t>
            </w:r>
          </w:p>
          <w:p w14:paraId="5C10D6B2" w14:textId="38D0EEA9" w:rsidR="0043421D" w:rsidRPr="00551B0D" w:rsidRDefault="0043421D" w:rsidP="004342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bookmarkStart w:id="0" w:name="_GoBack"/>
            <w:bookmarkEnd w:id="0"/>
            <w:r w:rsidRPr="00551B0D">
              <w:rPr>
                <w:rFonts w:asciiTheme="minorHAnsi" w:hAnsiTheme="minorHAnsi"/>
                <w:szCs w:val="20"/>
              </w:rPr>
              <w:t>Quadratic Formula</w:t>
            </w:r>
            <w:r w:rsidR="00612DE8" w:rsidRPr="00551B0D">
              <w:rPr>
                <w:rFonts w:asciiTheme="minorHAnsi" w:hAnsiTheme="minorHAnsi"/>
                <w:szCs w:val="20"/>
              </w:rPr>
              <w:t xml:space="preserve"> (real and imaginary solutions)</w:t>
            </w:r>
          </w:p>
          <w:p w14:paraId="1488C325" w14:textId="5DB3194A" w:rsidR="00AE62B8" w:rsidRPr="00551B0D" w:rsidRDefault="00AE62B8" w:rsidP="004342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Completing the Square</w:t>
            </w:r>
          </w:p>
          <w:p w14:paraId="265A285A" w14:textId="4B2234E7" w:rsidR="00612DE8" w:rsidRPr="00551B0D" w:rsidRDefault="0043421D" w:rsidP="00AE62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End Behavior and Multiplicity</w:t>
            </w:r>
          </w:p>
          <w:p w14:paraId="720DA330" w14:textId="3DB9C09C" w:rsidR="00AE62B8" w:rsidRPr="00551B0D" w:rsidRDefault="00AE62B8" w:rsidP="00AE62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Sum and Difference of Cubes</w:t>
            </w:r>
          </w:p>
          <w:p w14:paraId="434DF137" w14:textId="715DD8FF" w:rsidR="00AE62B8" w:rsidRPr="00551B0D" w:rsidRDefault="0043421D" w:rsidP="004517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Imaginary and Irrational Root Theorems</w:t>
            </w:r>
          </w:p>
          <w:p w14:paraId="11D2D888" w14:textId="00854BF7" w:rsidR="00612DE8" w:rsidRPr="00551B0D" w:rsidRDefault="00612DE8" w:rsidP="00A97A05">
            <w:pPr>
              <w:pStyle w:val="ListParagraph"/>
              <w:rPr>
                <w:rFonts w:asciiTheme="minorHAnsi" w:hAnsiTheme="minorHAnsi"/>
                <w:szCs w:val="20"/>
              </w:rPr>
            </w:pPr>
          </w:p>
          <w:p w14:paraId="4A44600B" w14:textId="7A54681E" w:rsidR="00CC460D" w:rsidRPr="00551B0D" w:rsidRDefault="00CC460D" w:rsidP="00AE62B8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508" w:type="dxa"/>
          </w:tcPr>
          <w:p w14:paraId="485D4D31" w14:textId="77777777" w:rsidR="00A52338" w:rsidRPr="00551B0D" w:rsidRDefault="00A52338">
            <w:pPr>
              <w:rPr>
                <w:rFonts w:asciiTheme="minorHAnsi" w:hAnsiTheme="minorHAnsi"/>
                <w:b/>
                <w:szCs w:val="20"/>
              </w:rPr>
            </w:pPr>
          </w:p>
          <w:p w14:paraId="45D85F08" w14:textId="77777777" w:rsidR="004517F3" w:rsidRPr="00551B0D" w:rsidRDefault="004517F3">
            <w:pPr>
              <w:rPr>
                <w:rFonts w:asciiTheme="minorHAnsi" w:hAnsiTheme="minorHAnsi"/>
                <w:b/>
                <w:szCs w:val="20"/>
              </w:rPr>
            </w:pPr>
          </w:p>
          <w:p w14:paraId="3C2571BE" w14:textId="0069A07B" w:rsidR="00B36798" w:rsidRPr="00551B0D" w:rsidRDefault="00CC460D">
            <w:pPr>
              <w:rPr>
                <w:rFonts w:asciiTheme="minorHAnsi" w:hAnsiTheme="minorHAnsi"/>
                <w:b/>
                <w:szCs w:val="20"/>
              </w:rPr>
            </w:pPr>
            <w:r w:rsidRPr="00551B0D">
              <w:rPr>
                <w:rFonts w:asciiTheme="minorHAnsi" w:hAnsiTheme="minorHAnsi"/>
                <w:b/>
                <w:szCs w:val="20"/>
              </w:rPr>
              <w:t xml:space="preserve">Topics Due by </w:t>
            </w:r>
            <w:r w:rsidR="00AE62B8" w:rsidRPr="00551B0D">
              <w:rPr>
                <w:rFonts w:asciiTheme="minorHAnsi" w:hAnsiTheme="minorHAnsi"/>
                <w:b/>
                <w:szCs w:val="20"/>
              </w:rPr>
              <w:t>January 4</w:t>
            </w:r>
          </w:p>
          <w:p w14:paraId="4F851F9E" w14:textId="2E8F0704" w:rsidR="00A97A05" w:rsidRPr="00551B0D" w:rsidRDefault="00A97A05" w:rsidP="00AE62B8">
            <w:pPr>
              <w:rPr>
                <w:rFonts w:asciiTheme="minorHAnsi" w:hAnsiTheme="minorHAnsi"/>
                <w:szCs w:val="20"/>
              </w:rPr>
            </w:pPr>
          </w:p>
          <w:p w14:paraId="385AAA32" w14:textId="094007E0" w:rsidR="004517F3" w:rsidRPr="00551B0D" w:rsidRDefault="004517F3" w:rsidP="00A97A0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Dividing Polynomials (long and synthetic division)</w:t>
            </w:r>
          </w:p>
          <w:p w14:paraId="3BB378FF" w14:textId="77777777" w:rsidR="00A97A05" w:rsidRPr="00551B0D" w:rsidRDefault="00A97A05" w:rsidP="00A97A0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Finding Vertical &amp; Horizontal Asymptotes and Holes</w:t>
            </w:r>
          </w:p>
          <w:p w14:paraId="6F35A6C0" w14:textId="77777777" w:rsidR="00A97A05" w:rsidRPr="00551B0D" w:rsidRDefault="00A97A05" w:rsidP="00A97A0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Multiplying and Dividing Rational Expressions</w:t>
            </w:r>
          </w:p>
          <w:p w14:paraId="784B04F7" w14:textId="77777777" w:rsidR="00A97A05" w:rsidRPr="00551B0D" w:rsidRDefault="00A97A05" w:rsidP="00A97A0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Adding and Subtracting Rational Expressions</w:t>
            </w:r>
          </w:p>
          <w:p w14:paraId="710A6340" w14:textId="77777777" w:rsidR="00A97A05" w:rsidRPr="00551B0D" w:rsidRDefault="00A97A05" w:rsidP="00A97A0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Simplifying Complex Rational Expressions</w:t>
            </w:r>
          </w:p>
          <w:p w14:paraId="368E8144" w14:textId="200A71DC" w:rsidR="00A97A05" w:rsidRPr="00551B0D" w:rsidRDefault="00AE62B8" w:rsidP="00A97A0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Solving Rational Equations</w:t>
            </w:r>
          </w:p>
          <w:p w14:paraId="4672D18C" w14:textId="3DDDB543" w:rsidR="00AE62B8" w:rsidRPr="00551B0D" w:rsidRDefault="00AE62B8" w:rsidP="00A97A0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Finding Inverse Equations</w:t>
            </w:r>
          </w:p>
          <w:p w14:paraId="49ABEA12" w14:textId="77777777" w:rsidR="00A97A05" w:rsidRPr="00551B0D" w:rsidRDefault="00A97A05" w:rsidP="00A97A0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The Number e and Natural Logarithms</w:t>
            </w:r>
          </w:p>
          <w:p w14:paraId="633F86A9" w14:textId="77777777" w:rsidR="00A97A05" w:rsidRPr="00551B0D" w:rsidRDefault="00A97A05" w:rsidP="00A97A0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Properties of Logarithms</w:t>
            </w:r>
          </w:p>
          <w:p w14:paraId="171DDE3C" w14:textId="77777777" w:rsidR="00A97A05" w:rsidRPr="00551B0D" w:rsidRDefault="00A97A05" w:rsidP="00A97A0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Solving Log and Exponential Equations</w:t>
            </w:r>
          </w:p>
          <w:p w14:paraId="7FE5869B" w14:textId="77777777" w:rsidR="00A97A05" w:rsidRPr="00551B0D" w:rsidRDefault="00A97A05" w:rsidP="00A97A0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51B0D">
              <w:rPr>
                <w:rFonts w:asciiTheme="minorHAnsi" w:hAnsiTheme="minorHAnsi"/>
                <w:szCs w:val="20"/>
              </w:rPr>
              <w:t>Piece-wise Functions</w:t>
            </w:r>
          </w:p>
          <w:p w14:paraId="32B1029A" w14:textId="77777777" w:rsidR="00B36798" w:rsidRPr="00551B0D" w:rsidRDefault="00B36798" w:rsidP="00A97A05">
            <w:pPr>
              <w:pStyle w:val="ListParagraph"/>
              <w:rPr>
                <w:rFonts w:asciiTheme="minorHAnsi" w:hAnsiTheme="minorHAnsi"/>
                <w:b/>
                <w:szCs w:val="20"/>
              </w:rPr>
            </w:pPr>
          </w:p>
          <w:p w14:paraId="1F5886EF" w14:textId="77777777" w:rsidR="00A97A05" w:rsidRPr="00551B0D" w:rsidRDefault="00A97A05" w:rsidP="00A97A05">
            <w:pPr>
              <w:pStyle w:val="ListParagraph"/>
              <w:rPr>
                <w:rFonts w:asciiTheme="minorHAnsi" w:hAnsiTheme="minorHAnsi"/>
                <w:b/>
                <w:szCs w:val="20"/>
              </w:rPr>
            </w:pPr>
          </w:p>
          <w:p w14:paraId="4BBD8FE2" w14:textId="2EEE8CE8" w:rsidR="00A97A05" w:rsidRPr="00551B0D" w:rsidRDefault="00A97A05" w:rsidP="00A97A05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551B0D">
              <w:rPr>
                <w:rFonts w:asciiTheme="minorHAnsi" w:hAnsiTheme="minorHAnsi"/>
                <w:b/>
                <w:sz w:val="32"/>
                <w:szCs w:val="20"/>
              </w:rPr>
              <w:t xml:space="preserve">FINAL PROJECT DUE </w:t>
            </w:r>
            <w:r w:rsidR="004517F3" w:rsidRPr="00551B0D">
              <w:rPr>
                <w:rFonts w:asciiTheme="minorHAnsi" w:hAnsiTheme="minorHAnsi"/>
                <w:b/>
                <w:sz w:val="32"/>
                <w:szCs w:val="20"/>
              </w:rPr>
              <w:t>JANUARY 4</w:t>
            </w:r>
            <w:r w:rsidRPr="00551B0D">
              <w:rPr>
                <w:rFonts w:asciiTheme="minorHAnsi" w:hAnsiTheme="minorHAnsi"/>
                <w:b/>
                <w:sz w:val="32"/>
                <w:szCs w:val="20"/>
              </w:rPr>
              <w:t xml:space="preserve"> AT THE </w:t>
            </w:r>
            <w:r w:rsidR="00802BCA" w:rsidRPr="00551B0D">
              <w:rPr>
                <w:rFonts w:asciiTheme="minorHAnsi" w:hAnsiTheme="minorHAnsi"/>
                <w:b/>
                <w:sz w:val="32"/>
                <w:szCs w:val="20"/>
              </w:rPr>
              <w:t>BEGINNING OF CLASS</w:t>
            </w:r>
            <w:r w:rsidRPr="00551B0D">
              <w:rPr>
                <w:rFonts w:asciiTheme="minorHAnsi" w:hAnsiTheme="minorHAnsi"/>
                <w:b/>
                <w:sz w:val="32"/>
                <w:szCs w:val="20"/>
              </w:rPr>
              <w:t>!</w:t>
            </w:r>
          </w:p>
          <w:p w14:paraId="4245A4F2" w14:textId="77777777" w:rsidR="00A97A05" w:rsidRPr="00551B0D" w:rsidRDefault="00A97A05" w:rsidP="00A97A05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  <w:p w14:paraId="04D5BB93" w14:textId="206FCCE9" w:rsidR="00A97A05" w:rsidRPr="00551B0D" w:rsidRDefault="00A97A05" w:rsidP="00A97A05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551B0D">
              <w:rPr>
                <w:rFonts w:asciiTheme="minorHAnsi" w:hAnsiTheme="minorHAnsi"/>
                <w:b/>
                <w:sz w:val="32"/>
                <w:szCs w:val="20"/>
              </w:rPr>
              <w:t xml:space="preserve">Projects will be returned by </w:t>
            </w:r>
            <w:r w:rsidR="004517F3" w:rsidRPr="00551B0D">
              <w:rPr>
                <w:rFonts w:asciiTheme="minorHAnsi" w:hAnsiTheme="minorHAnsi"/>
                <w:b/>
                <w:sz w:val="32"/>
                <w:szCs w:val="20"/>
              </w:rPr>
              <w:t>Monday, January 9</w:t>
            </w:r>
            <w:r w:rsidRPr="00551B0D">
              <w:rPr>
                <w:rFonts w:asciiTheme="minorHAnsi" w:hAnsiTheme="minorHAnsi"/>
                <w:b/>
                <w:sz w:val="32"/>
                <w:szCs w:val="20"/>
              </w:rPr>
              <w:t>, to be used to study for your final exam.</w:t>
            </w:r>
          </w:p>
          <w:p w14:paraId="168999D9" w14:textId="77777777" w:rsidR="00A97A05" w:rsidRPr="00551B0D" w:rsidRDefault="00A97A05" w:rsidP="00A97A05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  <w:p w14:paraId="181260DB" w14:textId="14DED338" w:rsidR="00A97A05" w:rsidRPr="00551B0D" w:rsidRDefault="00802BCA" w:rsidP="00802BCA">
            <w:pPr>
              <w:pStyle w:val="ListParagraph"/>
              <w:rPr>
                <w:rFonts w:asciiTheme="minorHAnsi" w:hAnsiTheme="minorHAnsi"/>
                <w:b/>
                <w:szCs w:val="20"/>
              </w:rPr>
            </w:pPr>
            <w:r w:rsidRPr="00551B0D">
              <w:rPr>
                <w:rFonts w:asciiTheme="minorHAnsi" w:hAnsiTheme="minorHAnsi"/>
                <w:b/>
                <w:sz w:val="32"/>
                <w:szCs w:val="20"/>
              </w:rPr>
              <w:t xml:space="preserve">             </w:t>
            </w:r>
            <w:r w:rsidR="00A97A05" w:rsidRPr="00551B0D">
              <w:rPr>
                <w:rFonts w:asciiTheme="minorHAnsi" w:hAnsiTheme="minorHAnsi"/>
                <w:b/>
                <w:sz w:val="32"/>
                <w:szCs w:val="20"/>
              </w:rPr>
              <w:t>DO YOUR BEST!</w:t>
            </w:r>
          </w:p>
        </w:tc>
      </w:tr>
      <w:tr w:rsidR="00B36798" w14:paraId="5985493D" w14:textId="77777777" w:rsidTr="00823CE8">
        <w:tc>
          <w:tcPr>
            <w:tcW w:w="5508" w:type="dxa"/>
          </w:tcPr>
          <w:p w14:paraId="57D5D5BA" w14:textId="65FCF28F" w:rsidR="00B36798" w:rsidRPr="00A97A05" w:rsidRDefault="00B36798" w:rsidP="00A97A05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41751EC1" w14:textId="77777777" w:rsidR="00B36798" w:rsidRDefault="00B36798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5508" w:type="dxa"/>
          </w:tcPr>
          <w:p w14:paraId="79B96C86" w14:textId="0B46B596" w:rsidR="00823CE8" w:rsidRDefault="00823CE8" w:rsidP="00823CE8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14:paraId="69578D0A" w14:textId="77777777" w:rsidR="00B36798" w:rsidRDefault="00B36798">
      <w:pPr>
        <w:rPr>
          <w:rFonts w:asciiTheme="minorHAnsi" w:hAnsiTheme="minorHAnsi"/>
          <w:b/>
          <w:sz w:val="22"/>
          <w:szCs w:val="20"/>
        </w:rPr>
      </w:pPr>
    </w:p>
    <w:p w14:paraId="5ECA9757" w14:textId="77777777" w:rsidR="00B36798" w:rsidRDefault="00B36798">
      <w:pPr>
        <w:rPr>
          <w:rFonts w:asciiTheme="minorHAnsi" w:hAnsiTheme="minorHAnsi"/>
          <w:b/>
          <w:sz w:val="22"/>
          <w:szCs w:val="20"/>
        </w:rPr>
      </w:pPr>
    </w:p>
    <w:p w14:paraId="63439782" w14:textId="77777777" w:rsidR="00E55BFE" w:rsidRDefault="00E55BFE">
      <w:pPr>
        <w:rPr>
          <w:rFonts w:asciiTheme="minorHAnsi" w:hAnsiTheme="minorHAnsi"/>
          <w:b/>
          <w:sz w:val="22"/>
          <w:szCs w:val="20"/>
        </w:rPr>
      </w:pPr>
    </w:p>
    <w:p w14:paraId="33184918" w14:textId="77777777" w:rsidR="00E55BFE" w:rsidRDefault="00E55BFE">
      <w:pPr>
        <w:rPr>
          <w:rFonts w:asciiTheme="minorHAnsi" w:hAnsiTheme="minorHAnsi"/>
          <w:b/>
          <w:sz w:val="22"/>
          <w:szCs w:val="20"/>
        </w:rPr>
      </w:pPr>
    </w:p>
    <w:p w14:paraId="45B8E2A7" w14:textId="77777777" w:rsidR="00E55BFE" w:rsidRDefault="00E55BFE">
      <w:pPr>
        <w:rPr>
          <w:rFonts w:asciiTheme="minorHAnsi" w:hAnsiTheme="minorHAnsi"/>
          <w:b/>
          <w:sz w:val="22"/>
          <w:szCs w:val="20"/>
        </w:rPr>
      </w:pPr>
    </w:p>
    <w:p w14:paraId="60DBFEB4" w14:textId="77777777" w:rsidR="00E55BFE" w:rsidRDefault="00E55BFE">
      <w:pPr>
        <w:rPr>
          <w:rFonts w:asciiTheme="minorHAnsi" w:hAnsiTheme="minorHAnsi"/>
          <w:b/>
          <w:sz w:val="22"/>
          <w:szCs w:val="20"/>
        </w:rPr>
      </w:pPr>
    </w:p>
    <w:p w14:paraId="72C717A7" w14:textId="77777777" w:rsidR="00E55BFE" w:rsidRDefault="00E55BFE">
      <w:pPr>
        <w:rPr>
          <w:rFonts w:asciiTheme="minorHAnsi" w:hAnsiTheme="minorHAnsi"/>
          <w:b/>
          <w:sz w:val="22"/>
          <w:szCs w:val="20"/>
        </w:rPr>
      </w:pPr>
    </w:p>
    <w:p w14:paraId="5AE360D2" w14:textId="77777777" w:rsidR="00E55BFE" w:rsidRDefault="00E55BFE">
      <w:pPr>
        <w:rPr>
          <w:rFonts w:asciiTheme="minorHAnsi" w:hAnsiTheme="minorHAnsi"/>
          <w:b/>
          <w:sz w:val="22"/>
          <w:szCs w:val="20"/>
        </w:rPr>
      </w:pPr>
    </w:p>
    <w:p w14:paraId="60063B91" w14:textId="77777777" w:rsidR="00E55BFE" w:rsidRDefault="00E55BFE">
      <w:pPr>
        <w:rPr>
          <w:rFonts w:asciiTheme="minorHAnsi" w:hAnsiTheme="minorHAnsi"/>
          <w:b/>
          <w:sz w:val="22"/>
          <w:szCs w:val="20"/>
        </w:rPr>
      </w:pPr>
    </w:p>
    <w:p w14:paraId="10A0721B" w14:textId="77777777" w:rsidR="004517F3" w:rsidRDefault="004517F3">
      <w:pPr>
        <w:rPr>
          <w:rFonts w:asciiTheme="minorHAnsi" w:hAnsiTheme="minorHAnsi"/>
          <w:b/>
          <w:sz w:val="32"/>
          <w:szCs w:val="32"/>
        </w:rPr>
      </w:pPr>
    </w:p>
    <w:p w14:paraId="764636C5" w14:textId="77777777" w:rsidR="004517F3" w:rsidRDefault="004517F3">
      <w:pPr>
        <w:rPr>
          <w:rFonts w:asciiTheme="minorHAnsi" w:hAnsiTheme="minorHAnsi"/>
          <w:b/>
          <w:sz w:val="32"/>
          <w:szCs w:val="32"/>
        </w:rPr>
      </w:pPr>
    </w:p>
    <w:p w14:paraId="7EB00FE9" w14:textId="77777777" w:rsidR="004517F3" w:rsidRDefault="004517F3">
      <w:pPr>
        <w:rPr>
          <w:rFonts w:asciiTheme="minorHAnsi" w:hAnsiTheme="minorHAnsi"/>
          <w:b/>
          <w:sz w:val="32"/>
          <w:szCs w:val="32"/>
        </w:rPr>
      </w:pPr>
    </w:p>
    <w:p w14:paraId="435F50A9" w14:textId="77777777" w:rsidR="004517F3" w:rsidRDefault="004517F3">
      <w:pPr>
        <w:rPr>
          <w:rFonts w:asciiTheme="minorHAnsi" w:hAnsiTheme="minorHAnsi"/>
          <w:b/>
          <w:sz w:val="32"/>
          <w:szCs w:val="32"/>
        </w:rPr>
      </w:pPr>
    </w:p>
    <w:p w14:paraId="3AA63657" w14:textId="77777777" w:rsidR="004517F3" w:rsidRDefault="004517F3">
      <w:pPr>
        <w:rPr>
          <w:rFonts w:asciiTheme="minorHAnsi" w:hAnsiTheme="minorHAnsi"/>
          <w:b/>
          <w:sz w:val="32"/>
          <w:szCs w:val="32"/>
        </w:rPr>
      </w:pPr>
    </w:p>
    <w:p w14:paraId="157F845F" w14:textId="77777777" w:rsidR="004517F3" w:rsidRDefault="004517F3">
      <w:pPr>
        <w:rPr>
          <w:rFonts w:asciiTheme="minorHAnsi" w:hAnsiTheme="minorHAnsi"/>
          <w:b/>
          <w:sz w:val="32"/>
          <w:szCs w:val="32"/>
        </w:rPr>
      </w:pPr>
    </w:p>
    <w:p w14:paraId="5103DA74" w14:textId="77777777" w:rsidR="00E55BFE" w:rsidRPr="00E55BFE" w:rsidRDefault="00E55BFE">
      <w:pPr>
        <w:rPr>
          <w:rFonts w:asciiTheme="minorHAnsi" w:hAnsiTheme="minorHAnsi"/>
          <w:b/>
          <w:sz w:val="32"/>
          <w:szCs w:val="32"/>
        </w:rPr>
      </w:pPr>
      <w:r w:rsidRPr="00E55BFE">
        <w:rPr>
          <w:rFonts w:asciiTheme="minorHAnsi" w:hAnsiTheme="minorHAnsi"/>
          <w:b/>
          <w:sz w:val="32"/>
          <w:szCs w:val="32"/>
        </w:rPr>
        <w:lastRenderedPageBreak/>
        <w:t xml:space="preserve">SCORING RUBRIC </w:t>
      </w:r>
    </w:p>
    <w:p w14:paraId="6D9AF818" w14:textId="2DB5E9AF" w:rsidR="00E55BFE" w:rsidRDefault="00E55BFE">
      <w:pPr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(DO NOT LOSE THIS!  YOUR CLASSMATES AND I WILL NEED IT IN ORDER TO GRADE YOUR REVIEW BOOK.)</w:t>
      </w:r>
    </w:p>
    <w:p w14:paraId="0DCDDD77" w14:textId="77777777" w:rsidR="00E55BFE" w:rsidRDefault="00E55BFE">
      <w:pPr>
        <w:rPr>
          <w:rFonts w:asciiTheme="minorHAnsi" w:hAnsiTheme="minorHAnsi"/>
          <w:b/>
          <w:sz w:val="22"/>
          <w:szCs w:val="20"/>
        </w:rPr>
      </w:pPr>
    </w:p>
    <w:p w14:paraId="26EBE4DE" w14:textId="45282CC6" w:rsidR="007A648E" w:rsidRDefault="007A648E">
      <w:pPr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Completion Check</w:t>
      </w:r>
      <w:r w:rsidR="004517F3">
        <w:rPr>
          <w:rFonts w:asciiTheme="minorHAnsi" w:hAnsiTheme="minorHAnsi"/>
          <w:b/>
          <w:sz w:val="22"/>
          <w:szCs w:val="20"/>
        </w:rPr>
        <w:t xml:space="preserve"> Quiz</w:t>
      </w:r>
      <w:r>
        <w:rPr>
          <w:rFonts w:asciiTheme="minorHAnsi" w:hAnsiTheme="minorHAnsi"/>
          <w:b/>
          <w:sz w:val="22"/>
          <w:szCs w:val="20"/>
        </w:rPr>
        <w:t xml:space="preserve"> (</w:t>
      </w:r>
      <w:r w:rsidR="004517F3">
        <w:rPr>
          <w:rFonts w:asciiTheme="minorHAnsi" w:hAnsiTheme="minorHAnsi"/>
          <w:b/>
          <w:sz w:val="22"/>
          <w:szCs w:val="20"/>
        </w:rPr>
        <w:t>December 16</w:t>
      </w:r>
      <w:r>
        <w:rPr>
          <w:rFonts w:asciiTheme="minorHAnsi" w:hAnsiTheme="minorHAnsi"/>
          <w:b/>
          <w:sz w:val="22"/>
          <w:szCs w:val="20"/>
        </w:rPr>
        <w:t>)   _____/</w:t>
      </w:r>
      <w:r w:rsidR="00A97A05">
        <w:rPr>
          <w:rFonts w:asciiTheme="minorHAnsi" w:hAnsiTheme="minorHAnsi"/>
          <w:b/>
          <w:sz w:val="22"/>
          <w:szCs w:val="20"/>
        </w:rPr>
        <w:t>1</w:t>
      </w:r>
      <w:r w:rsidR="004517F3">
        <w:rPr>
          <w:rFonts w:asciiTheme="minorHAnsi" w:hAnsiTheme="minorHAnsi"/>
          <w:b/>
          <w:sz w:val="22"/>
          <w:szCs w:val="20"/>
        </w:rPr>
        <w:t>1</w:t>
      </w:r>
    </w:p>
    <w:p w14:paraId="42B7DCC3" w14:textId="77777777" w:rsidR="007A648E" w:rsidRDefault="007A648E">
      <w:pPr>
        <w:rPr>
          <w:rFonts w:asciiTheme="minorHAnsi" w:hAnsiTheme="minorHAnsi"/>
          <w:b/>
          <w:sz w:val="22"/>
          <w:szCs w:val="20"/>
        </w:rPr>
      </w:pP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1877"/>
        <w:gridCol w:w="954"/>
        <w:gridCol w:w="960"/>
        <w:gridCol w:w="979"/>
        <w:gridCol w:w="990"/>
        <w:gridCol w:w="2115"/>
        <w:gridCol w:w="990"/>
        <w:gridCol w:w="945"/>
        <w:gridCol w:w="900"/>
        <w:gridCol w:w="900"/>
      </w:tblGrid>
      <w:tr w:rsidR="001B06EB" w14:paraId="34C43C91" w14:textId="77777777" w:rsidTr="00C94801">
        <w:trPr>
          <w:jc w:val="center"/>
        </w:trPr>
        <w:tc>
          <w:tcPr>
            <w:tcW w:w="1877" w:type="dxa"/>
            <w:vAlign w:val="center"/>
          </w:tcPr>
          <w:p w14:paraId="76486289" w14:textId="378B304B" w:rsidR="001B06EB" w:rsidRPr="0079023C" w:rsidRDefault="001B06EB" w:rsidP="0079023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9023C">
              <w:rPr>
                <w:rFonts w:asciiTheme="minorHAnsi" w:hAnsiTheme="minorHAnsi"/>
                <w:b/>
                <w:sz w:val="18"/>
                <w:szCs w:val="20"/>
              </w:rPr>
              <w:t>Topic (0-4 pts. each)</w:t>
            </w:r>
          </w:p>
        </w:tc>
        <w:tc>
          <w:tcPr>
            <w:tcW w:w="954" w:type="dxa"/>
            <w:vAlign w:val="center"/>
          </w:tcPr>
          <w:p w14:paraId="51F911B6" w14:textId="06F5743E" w:rsidR="001B06EB" w:rsidRPr="00A52338" w:rsidRDefault="001B06EB" w:rsidP="0079023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52338">
              <w:rPr>
                <w:rFonts w:asciiTheme="minorHAnsi" w:hAnsiTheme="minorHAnsi"/>
                <w:b/>
                <w:sz w:val="18"/>
                <w:szCs w:val="20"/>
              </w:rPr>
              <w:t>Peer Review</w:t>
            </w:r>
          </w:p>
        </w:tc>
        <w:tc>
          <w:tcPr>
            <w:tcW w:w="960" w:type="dxa"/>
            <w:vAlign w:val="center"/>
          </w:tcPr>
          <w:p w14:paraId="0936E761" w14:textId="24CE09E4" w:rsidR="001B06EB" w:rsidRPr="00A52338" w:rsidRDefault="001B06EB" w:rsidP="0079023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52338">
              <w:rPr>
                <w:rFonts w:asciiTheme="minorHAnsi" w:hAnsiTheme="minorHAnsi"/>
                <w:b/>
                <w:sz w:val="18"/>
                <w:szCs w:val="20"/>
              </w:rPr>
              <w:t>Peer Review</w:t>
            </w:r>
          </w:p>
        </w:tc>
        <w:tc>
          <w:tcPr>
            <w:tcW w:w="979" w:type="dxa"/>
            <w:vAlign w:val="center"/>
          </w:tcPr>
          <w:p w14:paraId="5B295B57" w14:textId="6490270C" w:rsidR="001B06EB" w:rsidRPr="00A52338" w:rsidRDefault="001B06EB" w:rsidP="0079023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52338">
              <w:rPr>
                <w:rFonts w:asciiTheme="minorHAnsi" w:hAnsiTheme="minorHAnsi"/>
                <w:b/>
                <w:sz w:val="18"/>
                <w:szCs w:val="20"/>
              </w:rPr>
              <w:t>Teacher Review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14:paraId="5CA20BD8" w14:textId="6CFAE41D" w:rsidR="001B06EB" w:rsidRPr="00A52338" w:rsidRDefault="001B06EB" w:rsidP="0079023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52338">
              <w:rPr>
                <w:rFonts w:asciiTheme="minorHAnsi" w:hAnsiTheme="minorHAnsi"/>
                <w:b/>
                <w:sz w:val="18"/>
                <w:szCs w:val="20"/>
              </w:rPr>
              <w:t>Final Score</w:t>
            </w:r>
          </w:p>
        </w:tc>
        <w:tc>
          <w:tcPr>
            <w:tcW w:w="2115" w:type="dxa"/>
            <w:tcBorders>
              <w:left w:val="single" w:sz="36" w:space="0" w:color="auto"/>
            </w:tcBorders>
            <w:vAlign w:val="center"/>
          </w:tcPr>
          <w:p w14:paraId="4FAD453E" w14:textId="71C8782C" w:rsidR="001B06EB" w:rsidRPr="0079023C" w:rsidRDefault="001B06EB" w:rsidP="0079023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9023C">
              <w:rPr>
                <w:rFonts w:asciiTheme="minorHAnsi" w:hAnsiTheme="minorHAnsi"/>
                <w:b/>
                <w:sz w:val="18"/>
                <w:szCs w:val="20"/>
              </w:rPr>
              <w:t>Topic (0-4 pts. each)</w:t>
            </w:r>
          </w:p>
        </w:tc>
        <w:tc>
          <w:tcPr>
            <w:tcW w:w="990" w:type="dxa"/>
            <w:vAlign w:val="center"/>
          </w:tcPr>
          <w:p w14:paraId="431D5CE2" w14:textId="2A08FB90" w:rsidR="001B06EB" w:rsidRPr="001B06EB" w:rsidRDefault="001B06EB" w:rsidP="0079023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B06EB">
              <w:rPr>
                <w:rFonts w:asciiTheme="minorHAnsi" w:hAnsiTheme="minorHAnsi"/>
                <w:b/>
                <w:sz w:val="18"/>
                <w:szCs w:val="20"/>
              </w:rPr>
              <w:t>Peer Review</w:t>
            </w:r>
          </w:p>
        </w:tc>
        <w:tc>
          <w:tcPr>
            <w:tcW w:w="945" w:type="dxa"/>
            <w:vAlign w:val="center"/>
          </w:tcPr>
          <w:p w14:paraId="06DA1B27" w14:textId="2A3C35ED" w:rsidR="001B06EB" w:rsidRPr="001B06EB" w:rsidRDefault="001B06EB" w:rsidP="0079023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Peer Review</w:t>
            </w:r>
          </w:p>
        </w:tc>
        <w:tc>
          <w:tcPr>
            <w:tcW w:w="900" w:type="dxa"/>
            <w:vAlign w:val="center"/>
          </w:tcPr>
          <w:p w14:paraId="10D69E6C" w14:textId="0EB0A87B" w:rsidR="001B06EB" w:rsidRPr="001B06EB" w:rsidRDefault="001B06EB" w:rsidP="0079023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B06EB">
              <w:rPr>
                <w:rFonts w:asciiTheme="minorHAnsi" w:hAnsiTheme="minorHAnsi"/>
                <w:b/>
                <w:sz w:val="18"/>
                <w:szCs w:val="20"/>
              </w:rPr>
              <w:t>Teacher Review</w:t>
            </w:r>
          </w:p>
        </w:tc>
        <w:tc>
          <w:tcPr>
            <w:tcW w:w="900" w:type="dxa"/>
            <w:vAlign w:val="center"/>
          </w:tcPr>
          <w:p w14:paraId="14885AFF" w14:textId="62ED8443" w:rsidR="001B06EB" w:rsidRPr="001B06EB" w:rsidRDefault="001B06EB" w:rsidP="0079023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Final Score</w:t>
            </w:r>
          </w:p>
        </w:tc>
      </w:tr>
      <w:tr w:rsidR="00AE0402" w14:paraId="6EE0CEAD" w14:textId="77777777" w:rsidTr="00551B0D">
        <w:trPr>
          <w:trHeight w:hRule="exact" w:val="720"/>
          <w:jc w:val="center"/>
        </w:trPr>
        <w:tc>
          <w:tcPr>
            <w:tcW w:w="1877" w:type="dxa"/>
            <w:vAlign w:val="center"/>
          </w:tcPr>
          <w:p w14:paraId="67544DDB" w14:textId="2E8A84AE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Slope-Intercept and Point-Slope Form of a Line</w:t>
            </w:r>
          </w:p>
        </w:tc>
        <w:tc>
          <w:tcPr>
            <w:tcW w:w="954" w:type="dxa"/>
            <w:vAlign w:val="center"/>
          </w:tcPr>
          <w:p w14:paraId="283BB9D4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60" w:type="dxa"/>
          </w:tcPr>
          <w:p w14:paraId="1FC8E48E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1654C9BE" w14:textId="1A573CEC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4DCC3BB0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115" w:type="dxa"/>
            <w:tcBorders>
              <w:left w:val="single" w:sz="36" w:space="0" w:color="auto"/>
            </w:tcBorders>
            <w:vAlign w:val="center"/>
          </w:tcPr>
          <w:p w14:paraId="2F1ABB96" w14:textId="77AC8256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Dividing Polynomials (long and synthetic division)</w:t>
            </w:r>
          </w:p>
        </w:tc>
        <w:tc>
          <w:tcPr>
            <w:tcW w:w="990" w:type="dxa"/>
          </w:tcPr>
          <w:p w14:paraId="6E2CDC22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45" w:type="dxa"/>
          </w:tcPr>
          <w:p w14:paraId="3DF73A83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7B6AEF17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506348A1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AE0402" w14:paraId="1EA6447C" w14:textId="77777777" w:rsidTr="00551B0D">
        <w:trPr>
          <w:trHeight w:hRule="exact" w:val="720"/>
          <w:jc w:val="center"/>
        </w:trPr>
        <w:tc>
          <w:tcPr>
            <w:tcW w:w="1877" w:type="dxa"/>
            <w:vAlign w:val="center"/>
          </w:tcPr>
          <w:p w14:paraId="4165A262" w14:textId="4488C675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Parallel and Perpendicular Lines</w:t>
            </w:r>
          </w:p>
        </w:tc>
        <w:tc>
          <w:tcPr>
            <w:tcW w:w="954" w:type="dxa"/>
            <w:vAlign w:val="center"/>
          </w:tcPr>
          <w:p w14:paraId="731353DA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60" w:type="dxa"/>
          </w:tcPr>
          <w:p w14:paraId="6619A38E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4784D29F" w14:textId="78F4E59D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4D91047D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115" w:type="dxa"/>
            <w:tcBorders>
              <w:left w:val="single" w:sz="36" w:space="0" w:color="auto"/>
            </w:tcBorders>
            <w:vAlign w:val="center"/>
          </w:tcPr>
          <w:p w14:paraId="4F660A5F" w14:textId="17875F7F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Finding Vertical &amp; Horizontal Asymptotes and Holes</w:t>
            </w:r>
          </w:p>
        </w:tc>
        <w:tc>
          <w:tcPr>
            <w:tcW w:w="990" w:type="dxa"/>
          </w:tcPr>
          <w:p w14:paraId="61AAA732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45" w:type="dxa"/>
          </w:tcPr>
          <w:p w14:paraId="37BC2D6E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1818B2AC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068B27B6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AE0402" w14:paraId="455182CC" w14:textId="77777777" w:rsidTr="00551B0D">
        <w:trPr>
          <w:trHeight w:hRule="exact" w:val="856"/>
          <w:jc w:val="center"/>
        </w:trPr>
        <w:tc>
          <w:tcPr>
            <w:tcW w:w="1877" w:type="dxa"/>
            <w:vAlign w:val="center"/>
          </w:tcPr>
          <w:p w14:paraId="6B9E1CE4" w14:textId="76AE1FCB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Factoring (GCF, trinomials, grouping, difference of squares) and solving</w:t>
            </w:r>
          </w:p>
        </w:tc>
        <w:tc>
          <w:tcPr>
            <w:tcW w:w="954" w:type="dxa"/>
            <w:vAlign w:val="center"/>
          </w:tcPr>
          <w:p w14:paraId="2BC73A7C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60" w:type="dxa"/>
          </w:tcPr>
          <w:p w14:paraId="3FA6F3D1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151B7101" w14:textId="00A4719B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58CAF18D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115" w:type="dxa"/>
            <w:tcBorders>
              <w:left w:val="single" w:sz="36" w:space="0" w:color="auto"/>
            </w:tcBorders>
            <w:vAlign w:val="center"/>
          </w:tcPr>
          <w:p w14:paraId="7CA1A548" w14:textId="79A59E80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Multiplying and Dividing Rational Expressions</w:t>
            </w:r>
          </w:p>
        </w:tc>
        <w:tc>
          <w:tcPr>
            <w:tcW w:w="990" w:type="dxa"/>
          </w:tcPr>
          <w:p w14:paraId="3F8C03B6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45" w:type="dxa"/>
          </w:tcPr>
          <w:p w14:paraId="13A5F1EC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5EEB158E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7BA6C98A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AE0402" w14:paraId="6F660F2B" w14:textId="77777777" w:rsidTr="00551B0D">
        <w:trPr>
          <w:trHeight w:hRule="exact" w:val="720"/>
          <w:jc w:val="center"/>
        </w:trPr>
        <w:tc>
          <w:tcPr>
            <w:tcW w:w="1877" w:type="dxa"/>
            <w:vAlign w:val="center"/>
          </w:tcPr>
          <w:p w14:paraId="631392FD" w14:textId="012FBA1A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Standard Form of a Parabola</w:t>
            </w:r>
          </w:p>
        </w:tc>
        <w:tc>
          <w:tcPr>
            <w:tcW w:w="954" w:type="dxa"/>
            <w:vAlign w:val="center"/>
          </w:tcPr>
          <w:p w14:paraId="00FAEDAC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60" w:type="dxa"/>
          </w:tcPr>
          <w:p w14:paraId="10786D53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357C9954" w14:textId="02E46EB9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08130E0D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115" w:type="dxa"/>
            <w:tcBorders>
              <w:left w:val="single" w:sz="36" w:space="0" w:color="auto"/>
            </w:tcBorders>
            <w:vAlign w:val="center"/>
          </w:tcPr>
          <w:p w14:paraId="5E0EC231" w14:textId="68BD1F4E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Adding and Subtracting Rational Expressions</w:t>
            </w:r>
          </w:p>
        </w:tc>
        <w:tc>
          <w:tcPr>
            <w:tcW w:w="990" w:type="dxa"/>
          </w:tcPr>
          <w:p w14:paraId="6D89E66A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45" w:type="dxa"/>
          </w:tcPr>
          <w:p w14:paraId="5E4543E8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25C1F925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1D7FD2DD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AE0402" w14:paraId="6AAA6AAB" w14:textId="77777777" w:rsidTr="00551B0D">
        <w:trPr>
          <w:trHeight w:hRule="exact" w:val="720"/>
          <w:jc w:val="center"/>
        </w:trPr>
        <w:tc>
          <w:tcPr>
            <w:tcW w:w="1877" w:type="dxa"/>
            <w:vAlign w:val="center"/>
          </w:tcPr>
          <w:p w14:paraId="3960D0E5" w14:textId="3D9CE5E9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Vertex Form of a Parabola</w:t>
            </w:r>
          </w:p>
        </w:tc>
        <w:tc>
          <w:tcPr>
            <w:tcW w:w="954" w:type="dxa"/>
            <w:vAlign w:val="center"/>
          </w:tcPr>
          <w:p w14:paraId="523AA6CD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60" w:type="dxa"/>
          </w:tcPr>
          <w:p w14:paraId="5BD50EC1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2F1DD67F" w14:textId="7706D2E2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26BA9FAE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115" w:type="dxa"/>
            <w:tcBorders>
              <w:left w:val="single" w:sz="36" w:space="0" w:color="auto"/>
            </w:tcBorders>
            <w:vAlign w:val="center"/>
          </w:tcPr>
          <w:p w14:paraId="608C8C02" w14:textId="15A61FD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Simplifying Complex Rational Expressions</w:t>
            </w:r>
          </w:p>
        </w:tc>
        <w:tc>
          <w:tcPr>
            <w:tcW w:w="990" w:type="dxa"/>
          </w:tcPr>
          <w:p w14:paraId="26F856DE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45" w:type="dxa"/>
          </w:tcPr>
          <w:p w14:paraId="33BE1480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01DB243C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4F09BAEF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AE0402" w14:paraId="7AAEB238" w14:textId="77777777" w:rsidTr="00551B0D">
        <w:trPr>
          <w:trHeight w:hRule="exact" w:val="720"/>
          <w:jc w:val="center"/>
        </w:trPr>
        <w:tc>
          <w:tcPr>
            <w:tcW w:w="1877" w:type="dxa"/>
            <w:vAlign w:val="center"/>
          </w:tcPr>
          <w:p w14:paraId="26CB2253" w14:textId="16B3720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 xml:space="preserve">Focus and </w:t>
            </w:r>
            <w:proofErr w:type="spellStart"/>
            <w:r w:rsidRPr="00551B0D">
              <w:rPr>
                <w:rFonts w:asciiTheme="minorHAnsi" w:hAnsiTheme="minorHAnsi"/>
                <w:sz w:val="16"/>
                <w:szCs w:val="20"/>
              </w:rPr>
              <w:t>Directrix</w:t>
            </w:r>
            <w:proofErr w:type="spellEnd"/>
          </w:p>
        </w:tc>
        <w:tc>
          <w:tcPr>
            <w:tcW w:w="954" w:type="dxa"/>
            <w:vAlign w:val="center"/>
          </w:tcPr>
          <w:p w14:paraId="59F09BD3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60" w:type="dxa"/>
          </w:tcPr>
          <w:p w14:paraId="035F7B25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7E96C70A" w14:textId="17A3D643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795EBF38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115" w:type="dxa"/>
            <w:tcBorders>
              <w:left w:val="single" w:sz="36" w:space="0" w:color="auto"/>
            </w:tcBorders>
            <w:vAlign w:val="center"/>
          </w:tcPr>
          <w:p w14:paraId="42DAB976" w14:textId="6CBBA3E0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Solving Rational Equations</w:t>
            </w:r>
          </w:p>
        </w:tc>
        <w:tc>
          <w:tcPr>
            <w:tcW w:w="990" w:type="dxa"/>
          </w:tcPr>
          <w:p w14:paraId="6BAEB186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45" w:type="dxa"/>
          </w:tcPr>
          <w:p w14:paraId="155F14C4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366A20ED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207E0249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AE0402" w14:paraId="1B104D41" w14:textId="77777777" w:rsidTr="00551B0D">
        <w:trPr>
          <w:trHeight w:hRule="exact" w:val="720"/>
          <w:jc w:val="center"/>
        </w:trPr>
        <w:tc>
          <w:tcPr>
            <w:tcW w:w="1877" w:type="dxa"/>
            <w:vAlign w:val="center"/>
          </w:tcPr>
          <w:p w14:paraId="1AF8051C" w14:textId="05CDB4E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Quadratic Formula (real and imaginary solutions)</w:t>
            </w:r>
          </w:p>
        </w:tc>
        <w:tc>
          <w:tcPr>
            <w:tcW w:w="954" w:type="dxa"/>
            <w:vAlign w:val="center"/>
          </w:tcPr>
          <w:p w14:paraId="37E8B2E7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60" w:type="dxa"/>
          </w:tcPr>
          <w:p w14:paraId="0FAB57F5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75241671" w14:textId="0103F3C4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047DD4AE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115" w:type="dxa"/>
            <w:tcBorders>
              <w:left w:val="single" w:sz="36" w:space="0" w:color="auto"/>
            </w:tcBorders>
            <w:vAlign w:val="center"/>
          </w:tcPr>
          <w:p w14:paraId="6A54D2C7" w14:textId="6327822C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Finding Inverse Equations</w:t>
            </w:r>
          </w:p>
        </w:tc>
        <w:tc>
          <w:tcPr>
            <w:tcW w:w="990" w:type="dxa"/>
          </w:tcPr>
          <w:p w14:paraId="6EED7BB7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45" w:type="dxa"/>
          </w:tcPr>
          <w:p w14:paraId="20494312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7F3F1BF7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3320DD0D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AE0402" w14:paraId="143FE852" w14:textId="77777777" w:rsidTr="00551B0D">
        <w:trPr>
          <w:trHeight w:hRule="exact" w:val="720"/>
          <w:jc w:val="center"/>
        </w:trPr>
        <w:tc>
          <w:tcPr>
            <w:tcW w:w="1877" w:type="dxa"/>
            <w:vAlign w:val="center"/>
          </w:tcPr>
          <w:p w14:paraId="19AEAC4E" w14:textId="60B161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Completing the Square</w:t>
            </w:r>
          </w:p>
        </w:tc>
        <w:tc>
          <w:tcPr>
            <w:tcW w:w="954" w:type="dxa"/>
            <w:vAlign w:val="center"/>
          </w:tcPr>
          <w:p w14:paraId="5D14ECB3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60" w:type="dxa"/>
          </w:tcPr>
          <w:p w14:paraId="0B11F483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06C969FE" w14:textId="3B5A1CDC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77F3FC61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115" w:type="dxa"/>
            <w:tcBorders>
              <w:left w:val="single" w:sz="36" w:space="0" w:color="auto"/>
            </w:tcBorders>
            <w:vAlign w:val="center"/>
          </w:tcPr>
          <w:p w14:paraId="6625FD89" w14:textId="57D324B6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The Number e and Natural Logarithms</w:t>
            </w:r>
          </w:p>
        </w:tc>
        <w:tc>
          <w:tcPr>
            <w:tcW w:w="990" w:type="dxa"/>
          </w:tcPr>
          <w:p w14:paraId="5A7C6AFA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45" w:type="dxa"/>
          </w:tcPr>
          <w:p w14:paraId="7220DC79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68CD3481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2364316D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AE0402" w14:paraId="4ABA5912" w14:textId="77777777" w:rsidTr="00551B0D">
        <w:trPr>
          <w:trHeight w:hRule="exact" w:val="720"/>
          <w:jc w:val="center"/>
        </w:trPr>
        <w:tc>
          <w:tcPr>
            <w:tcW w:w="1877" w:type="dxa"/>
            <w:vAlign w:val="center"/>
          </w:tcPr>
          <w:p w14:paraId="3A11C23B" w14:textId="6CF8D875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End Behavior and Multiplicity</w:t>
            </w:r>
          </w:p>
        </w:tc>
        <w:tc>
          <w:tcPr>
            <w:tcW w:w="954" w:type="dxa"/>
            <w:vAlign w:val="center"/>
          </w:tcPr>
          <w:p w14:paraId="56552E45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60" w:type="dxa"/>
          </w:tcPr>
          <w:p w14:paraId="3FD13C8C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1CDCE8EE" w14:textId="4ADDF372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61E0C076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115" w:type="dxa"/>
            <w:tcBorders>
              <w:left w:val="single" w:sz="36" w:space="0" w:color="auto"/>
            </w:tcBorders>
            <w:vAlign w:val="center"/>
          </w:tcPr>
          <w:p w14:paraId="06444C15" w14:textId="49F721FC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Properties of Logarithms</w:t>
            </w:r>
          </w:p>
        </w:tc>
        <w:tc>
          <w:tcPr>
            <w:tcW w:w="990" w:type="dxa"/>
          </w:tcPr>
          <w:p w14:paraId="0527739C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45" w:type="dxa"/>
          </w:tcPr>
          <w:p w14:paraId="558AE111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1647B760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5852AC40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AE0402" w14:paraId="767461ED" w14:textId="77777777" w:rsidTr="00551B0D">
        <w:trPr>
          <w:trHeight w:hRule="exact" w:val="720"/>
          <w:jc w:val="center"/>
        </w:trPr>
        <w:tc>
          <w:tcPr>
            <w:tcW w:w="1877" w:type="dxa"/>
            <w:vAlign w:val="center"/>
          </w:tcPr>
          <w:p w14:paraId="2D361A1C" w14:textId="180FC422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Sum and Difference of Cube</w:t>
            </w:r>
          </w:p>
        </w:tc>
        <w:tc>
          <w:tcPr>
            <w:tcW w:w="954" w:type="dxa"/>
            <w:vAlign w:val="center"/>
          </w:tcPr>
          <w:p w14:paraId="0F948283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60" w:type="dxa"/>
          </w:tcPr>
          <w:p w14:paraId="54BFE1B9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4F5F8300" w14:textId="590CA26C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1E3185AC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115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14:paraId="6CE1D5D3" w14:textId="1B69124F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Solving Log and Exponential Equations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ED4DE4A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760803F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DC9D48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8ADB27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AE0402" w14:paraId="1B5B56FF" w14:textId="77777777" w:rsidTr="00551B0D">
        <w:trPr>
          <w:trHeight w:hRule="exact" w:val="720"/>
          <w:jc w:val="center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1FD01B8" w14:textId="7C2FCDC2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Imaginary and Irrational Root Theorems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4237E302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45C6BC3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0CA488" w14:textId="604363E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0110E953" w14:textId="77777777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11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0D3C8A2" w14:textId="52DB59AE" w:rsidR="00AE0402" w:rsidRPr="00551B0D" w:rsidRDefault="00AE0402" w:rsidP="00AE0402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51B0D">
              <w:rPr>
                <w:rFonts w:asciiTheme="minorHAnsi" w:hAnsiTheme="minorHAnsi"/>
                <w:sz w:val="16"/>
                <w:szCs w:val="20"/>
              </w:rPr>
              <w:t>Piece-wise Functions</w:t>
            </w:r>
          </w:p>
        </w:tc>
        <w:tc>
          <w:tcPr>
            <w:tcW w:w="990" w:type="dxa"/>
            <w:tcBorders>
              <w:bottom w:val="single" w:sz="36" w:space="0" w:color="auto"/>
            </w:tcBorders>
          </w:tcPr>
          <w:p w14:paraId="57C49A29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45" w:type="dxa"/>
            <w:tcBorders>
              <w:bottom w:val="single" w:sz="36" w:space="0" w:color="auto"/>
            </w:tcBorders>
          </w:tcPr>
          <w:p w14:paraId="2C5AFBC9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36" w:space="0" w:color="auto"/>
            </w:tcBorders>
          </w:tcPr>
          <w:p w14:paraId="7121509B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36" w:space="0" w:color="auto"/>
            </w:tcBorders>
          </w:tcPr>
          <w:p w14:paraId="261E3B61" w14:textId="77777777" w:rsidR="00AE0402" w:rsidRPr="00551B0D" w:rsidRDefault="00AE0402" w:rsidP="00AE0402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7B5B14" w14:paraId="5643EA63" w14:textId="77777777" w:rsidTr="00AE0402">
        <w:trPr>
          <w:trHeight w:hRule="exact" w:val="604"/>
          <w:jc w:val="center"/>
        </w:trPr>
        <w:tc>
          <w:tcPr>
            <w:tcW w:w="1877" w:type="dxa"/>
            <w:tcBorders>
              <w:left w:val="nil"/>
              <w:bottom w:val="nil"/>
              <w:right w:val="nil"/>
            </w:tcBorders>
            <w:vAlign w:val="center"/>
          </w:tcPr>
          <w:p w14:paraId="53787DA2" w14:textId="6798C34B" w:rsidR="007B5B14" w:rsidRDefault="007B5B14" w:rsidP="007B5B14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vAlign w:val="center"/>
          </w:tcPr>
          <w:p w14:paraId="50788558" w14:textId="77777777" w:rsidR="007B5B14" w:rsidRDefault="007B5B14" w:rsidP="007B5B1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</w:tcPr>
          <w:p w14:paraId="3AA06479" w14:textId="77777777" w:rsidR="007B5B14" w:rsidRDefault="007B5B14" w:rsidP="007B5B1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vAlign w:val="center"/>
          </w:tcPr>
          <w:p w14:paraId="363B5830" w14:textId="77777777" w:rsidR="007B5B14" w:rsidRDefault="007B5B14" w:rsidP="007B5B1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36" w:space="0" w:color="auto"/>
            </w:tcBorders>
            <w:vAlign w:val="center"/>
          </w:tcPr>
          <w:p w14:paraId="1DB3084D" w14:textId="77777777" w:rsidR="007B5B14" w:rsidRDefault="007B5B14" w:rsidP="007B5B1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4050" w:type="dxa"/>
            <w:gridSpan w:val="3"/>
            <w:tcBorders>
              <w:left w:val="single" w:sz="36" w:space="0" w:color="auto"/>
            </w:tcBorders>
            <w:vAlign w:val="center"/>
          </w:tcPr>
          <w:p w14:paraId="785223CC" w14:textId="7C2557A4" w:rsidR="007B5B14" w:rsidRPr="00577567" w:rsidRDefault="007B5B14" w:rsidP="007B5B14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577567">
              <w:rPr>
                <w:rFonts w:asciiTheme="minorHAnsi" w:hAnsiTheme="minorHAnsi"/>
                <w:b/>
                <w:sz w:val="16"/>
                <w:szCs w:val="20"/>
              </w:rPr>
              <w:t>Neat</w:t>
            </w:r>
            <w:r w:rsidR="004517F3">
              <w:rPr>
                <w:rFonts w:asciiTheme="minorHAnsi" w:hAnsiTheme="minorHAnsi"/>
                <w:b/>
                <w:sz w:val="16"/>
                <w:szCs w:val="20"/>
              </w:rPr>
              <w:t>ness/Organization/Creativity (12</w:t>
            </w:r>
            <w:r w:rsidRPr="00577567">
              <w:rPr>
                <w:rFonts w:asciiTheme="minorHAnsi" w:hAnsiTheme="minorHAnsi"/>
                <w:b/>
                <w:sz w:val="16"/>
                <w:szCs w:val="20"/>
              </w:rPr>
              <w:t xml:space="preserve"> pts.)</w:t>
            </w:r>
          </w:p>
        </w:tc>
        <w:tc>
          <w:tcPr>
            <w:tcW w:w="1800" w:type="dxa"/>
            <w:gridSpan w:val="2"/>
          </w:tcPr>
          <w:p w14:paraId="29B9C193" w14:textId="77777777" w:rsidR="007B5B14" w:rsidRDefault="007B5B14" w:rsidP="007B5B1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7B5B14" w14:paraId="20D27502" w14:textId="77777777" w:rsidTr="00AE0402">
        <w:trPr>
          <w:trHeight w:hRule="exact" w:val="604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398D0" w14:textId="77777777" w:rsidR="007B5B14" w:rsidRDefault="007B5B14" w:rsidP="007B5B14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A4007" w14:textId="77777777" w:rsidR="007B5B14" w:rsidRDefault="007B5B14" w:rsidP="007B5B1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D7058F" w14:textId="77777777" w:rsidR="007B5B14" w:rsidRDefault="007B5B14" w:rsidP="007B5B1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47EC" w14:textId="77777777" w:rsidR="007B5B14" w:rsidRDefault="007B5B14" w:rsidP="007B5B1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36" w:space="0" w:color="auto"/>
            </w:tcBorders>
            <w:vAlign w:val="center"/>
          </w:tcPr>
          <w:p w14:paraId="49BCDDB5" w14:textId="77777777" w:rsidR="007B5B14" w:rsidRDefault="007B5B14" w:rsidP="007B5B1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4050" w:type="dxa"/>
            <w:gridSpan w:val="3"/>
            <w:tcBorders>
              <w:left w:val="single" w:sz="36" w:space="0" w:color="auto"/>
            </w:tcBorders>
            <w:vAlign w:val="center"/>
          </w:tcPr>
          <w:p w14:paraId="6D9252B4" w14:textId="0C246AC5" w:rsidR="007B5B14" w:rsidRPr="00C94801" w:rsidRDefault="007B5B14" w:rsidP="007B5B1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C94801">
              <w:rPr>
                <w:rFonts w:asciiTheme="minorHAnsi" w:hAnsiTheme="minorHAnsi"/>
                <w:b/>
                <w:sz w:val="22"/>
                <w:szCs w:val="20"/>
              </w:rPr>
              <w:t>FINAL SCOR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>E</w:t>
            </w:r>
          </w:p>
        </w:tc>
        <w:tc>
          <w:tcPr>
            <w:tcW w:w="1800" w:type="dxa"/>
            <w:gridSpan w:val="2"/>
          </w:tcPr>
          <w:p w14:paraId="6C20C17C" w14:textId="77777777" w:rsidR="007B5B14" w:rsidRDefault="007B5B14" w:rsidP="007B5B1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3FAB9B8C" w14:textId="7D5255DE" w:rsidR="007B5B14" w:rsidRDefault="007B5B14" w:rsidP="007B5B1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_____/</w:t>
            </w:r>
            <w:r w:rsidR="004517F3">
              <w:rPr>
                <w:rFonts w:asciiTheme="minorHAnsi" w:hAnsiTheme="minorHAnsi"/>
                <w:b/>
                <w:sz w:val="22"/>
                <w:szCs w:val="20"/>
              </w:rPr>
              <w:t>100</w:t>
            </w:r>
          </w:p>
          <w:p w14:paraId="357B1A1C" w14:textId="77777777" w:rsidR="007B5B14" w:rsidRDefault="007B5B14" w:rsidP="007B5B1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4EA56C41" w14:textId="77777777" w:rsidR="007B5B14" w:rsidRDefault="007B5B14" w:rsidP="007B5B1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217BAE17" w14:textId="77777777" w:rsidR="007B5B14" w:rsidRDefault="007B5B14" w:rsidP="007B5B1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14:paraId="0BAE47D1" w14:textId="77777777" w:rsidR="00B36798" w:rsidRPr="00C94801" w:rsidRDefault="00B36798" w:rsidP="00C94801">
      <w:pPr>
        <w:rPr>
          <w:rFonts w:asciiTheme="minorHAnsi" w:hAnsiTheme="minorHAnsi"/>
          <w:sz w:val="22"/>
          <w:szCs w:val="20"/>
        </w:rPr>
      </w:pPr>
    </w:p>
    <w:sectPr w:rsidR="00B36798" w:rsidRPr="00C94801" w:rsidSect="0019601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D7AF" w14:textId="77777777" w:rsidR="00F54112" w:rsidRDefault="00F54112" w:rsidP="007A648E">
      <w:r>
        <w:separator/>
      </w:r>
    </w:p>
  </w:endnote>
  <w:endnote w:type="continuationSeparator" w:id="0">
    <w:p w14:paraId="74DC24A2" w14:textId="77777777" w:rsidR="00F54112" w:rsidRDefault="00F54112" w:rsidP="007A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9289E" w14:textId="77777777" w:rsidR="00F54112" w:rsidRDefault="00F54112" w:rsidP="007A648E">
      <w:r>
        <w:separator/>
      </w:r>
    </w:p>
  </w:footnote>
  <w:footnote w:type="continuationSeparator" w:id="0">
    <w:p w14:paraId="2520F6BF" w14:textId="77777777" w:rsidR="00F54112" w:rsidRDefault="00F54112" w:rsidP="007A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226EC" w14:textId="374E1AF0" w:rsidR="00844E5D" w:rsidRPr="007A648E" w:rsidRDefault="00844E5D" w:rsidP="007A648E">
    <w:pPr>
      <w:pStyle w:val="Header"/>
      <w:jc w:val="right"/>
      <w:rPr>
        <w:rFonts w:ascii="Calibri" w:hAnsi="Calibri"/>
      </w:rPr>
    </w:pPr>
    <w:r w:rsidRPr="007A648E">
      <w:rPr>
        <w:rFonts w:ascii="Calibri" w:hAnsi="Calibri"/>
      </w:rPr>
      <w:t>Student Number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2991"/>
    <w:multiLevelType w:val="hybridMultilevel"/>
    <w:tmpl w:val="98A8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B1751"/>
    <w:multiLevelType w:val="hybridMultilevel"/>
    <w:tmpl w:val="571C3D30"/>
    <w:lvl w:ilvl="0" w:tplc="5BF66F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D1"/>
    <w:rsid w:val="000016E0"/>
    <w:rsid w:val="00001FFD"/>
    <w:rsid w:val="0002023E"/>
    <w:rsid w:val="00085B8D"/>
    <w:rsid w:val="00095E22"/>
    <w:rsid w:val="000E65C9"/>
    <w:rsid w:val="000F5F7E"/>
    <w:rsid w:val="0011648A"/>
    <w:rsid w:val="00132013"/>
    <w:rsid w:val="00196011"/>
    <w:rsid w:val="001B06EB"/>
    <w:rsid w:val="001C5FBE"/>
    <w:rsid w:val="001C6ABC"/>
    <w:rsid w:val="002D7150"/>
    <w:rsid w:val="0033687F"/>
    <w:rsid w:val="003B0BFD"/>
    <w:rsid w:val="003B6A18"/>
    <w:rsid w:val="003C4CC5"/>
    <w:rsid w:val="003E0B33"/>
    <w:rsid w:val="0043421D"/>
    <w:rsid w:val="004517F3"/>
    <w:rsid w:val="00496CEA"/>
    <w:rsid w:val="004C180B"/>
    <w:rsid w:val="004F1A86"/>
    <w:rsid w:val="00551B0D"/>
    <w:rsid w:val="00577567"/>
    <w:rsid w:val="005B3BEF"/>
    <w:rsid w:val="00606941"/>
    <w:rsid w:val="00612DE8"/>
    <w:rsid w:val="00623B88"/>
    <w:rsid w:val="0062607D"/>
    <w:rsid w:val="00676275"/>
    <w:rsid w:val="006A501E"/>
    <w:rsid w:val="00774CC1"/>
    <w:rsid w:val="00783BED"/>
    <w:rsid w:val="0079023C"/>
    <w:rsid w:val="007A648E"/>
    <w:rsid w:val="007B5B14"/>
    <w:rsid w:val="007D03E2"/>
    <w:rsid w:val="00802BCA"/>
    <w:rsid w:val="00823CE8"/>
    <w:rsid w:val="00825F98"/>
    <w:rsid w:val="00844E5D"/>
    <w:rsid w:val="00861D4D"/>
    <w:rsid w:val="00886B9F"/>
    <w:rsid w:val="008B02E5"/>
    <w:rsid w:val="008C5706"/>
    <w:rsid w:val="008F33EF"/>
    <w:rsid w:val="00900A72"/>
    <w:rsid w:val="00935D02"/>
    <w:rsid w:val="0096539E"/>
    <w:rsid w:val="009A70CD"/>
    <w:rsid w:val="009A7815"/>
    <w:rsid w:val="009F0435"/>
    <w:rsid w:val="009F3973"/>
    <w:rsid w:val="00A02DB5"/>
    <w:rsid w:val="00A52338"/>
    <w:rsid w:val="00A97A05"/>
    <w:rsid w:val="00AE0402"/>
    <w:rsid w:val="00AE546B"/>
    <w:rsid w:val="00AE62B8"/>
    <w:rsid w:val="00B00D49"/>
    <w:rsid w:val="00B23080"/>
    <w:rsid w:val="00B25E95"/>
    <w:rsid w:val="00B36798"/>
    <w:rsid w:val="00B446BA"/>
    <w:rsid w:val="00B84EA2"/>
    <w:rsid w:val="00BA4B06"/>
    <w:rsid w:val="00BC797C"/>
    <w:rsid w:val="00C4682D"/>
    <w:rsid w:val="00C7288D"/>
    <w:rsid w:val="00C94801"/>
    <w:rsid w:val="00CC460D"/>
    <w:rsid w:val="00CC69FF"/>
    <w:rsid w:val="00D65340"/>
    <w:rsid w:val="00D6634F"/>
    <w:rsid w:val="00DA790B"/>
    <w:rsid w:val="00E459EF"/>
    <w:rsid w:val="00E55BFE"/>
    <w:rsid w:val="00E72A6A"/>
    <w:rsid w:val="00ED69A4"/>
    <w:rsid w:val="00EF564C"/>
    <w:rsid w:val="00F272DC"/>
    <w:rsid w:val="00F54112"/>
    <w:rsid w:val="00F57FD1"/>
    <w:rsid w:val="00FE59D5"/>
    <w:rsid w:val="00FF3A7A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8C089"/>
  <w15:docId w15:val="{F1F8B596-579B-4C85-82F5-36F5FD43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180B"/>
    <w:rPr>
      <w:sz w:val="22"/>
    </w:rPr>
  </w:style>
  <w:style w:type="paragraph" w:styleId="BalloonText">
    <w:name w:val="Balloon Text"/>
    <w:basedOn w:val="Normal"/>
    <w:link w:val="BalloonTextChar"/>
    <w:rsid w:val="003B0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B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BED"/>
    <w:pPr>
      <w:ind w:left="720"/>
      <w:contextualSpacing/>
    </w:pPr>
  </w:style>
  <w:style w:type="table" w:styleId="TableGrid">
    <w:name w:val="Table Grid"/>
    <w:basedOn w:val="TableNormal"/>
    <w:rsid w:val="00B3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A6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648E"/>
    <w:rPr>
      <w:sz w:val="24"/>
      <w:szCs w:val="24"/>
    </w:rPr>
  </w:style>
  <w:style w:type="paragraph" w:styleId="Footer">
    <w:name w:val="footer"/>
    <w:basedOn w:val="Normal"/>
    <w:link w:val="FooterChar"/>
    <w:rsid w:val="007A6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6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Describe the procedures to do the following</vt:lpstr>
    </vt:vector>
  </TitlesOfParts>
  <Company>Wake County Public Schools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Describe the procedures to do the following</dc:title>
  <dc:creator>Wake County Public School System</dc:creator>
  <cp:lastModifiedBy>abryant</cp:lastModifiedBy>
  <cp:revision>3</cp:revision>
  <cp:lastPrinted>2015-03-31T14:26:00Z</cp:lastPrinted>
  <dcterms:created xsi:type="dcterms:W3CDTF">2016-11-23T17:51:00Z</dcterms:created>
  <dcterms:modified xsi:type="dcterms:W3CDTF">2016-11-23T17:57:00Z</dcterms:modified>
</cp:coreProperties>
</file>